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63D" w:rsidRPr="009E4032" w:rsidRDefault="009E4032" w:rsidP="009E4032">
      <w:pPr>
        <w:spacing w:line="240" w:lineRule="auto"/>
        <w:jc w:val="both"/>
        <w:rPr>
          <w:rFonts w:ascii="Times New Roman" w:hAnsi="Times New Roman" w:cs="Times New Roman"/>
          <w:b/>
          <w:sz w:val="24"/>
          <w:szCs w:val="24"/>
        </w:rPr>
      </w:pPr>
      <w:bookmarkStart w:id="0" w:name="_GoBack"/>
      <w:bookmarkEnd w:id="0"/>
      <w:r w:rsidRPr="009E4032">
        <w:rPr>
          <w:rFonts w:ascii="Times New Roman" w:hAnsi="Times New Roman" w:cs="Times New Roman"/>
          <w:b/>
          <w:sz w:val="24"/>
          <w:szCs w:val="24"/>
        </w:rPr>
        <w:t>A.WAHAB ALI</w:t>
      </w:r>
    </w:p>
    <w:p w:rsidR="009E4032" w:rsidRDefault="009E4032" w:rsidP="00D322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Penyair</w:t>
      </w:r>
      <w:r w:rsidR="008E7E78">
        <w:rPr>
          <w:rFonts w:ascii="Times New Roman" w:hAnsi="Times New Roman" w:cs="Times New Roman"/>
          <w:sz w:val="24"/>
          <w:szCs w:val="24"/>
        </w:rPr>
        <w:t xml:space="preserve"> </w:t>
      </w:r>
      <w:r>
        <w:rPr>
          <w:rFonts w:ascii="Times New Roman" w:hAnsi="Times New Roman" w:cs="Times New Roman"/>
          <w:sz w:val="24"/>
          <w:szCs w:val="24"/>
        </w:rPr>
        <w:t xml:space="preserve">A. Wahab Ali dilahirkan pada 2 Mac 1941 di Kampung Sungai Kembong, Bangi, Selangor. </w:t>
      </w:r>
      <w:r w:rsidR="00D3228C">
        <w:rPr>
          <w:rFonts w:ascii="Times New Roman" w:hAnsi="Times New Roman" w:cs="Times New Roman"/>
          <w:sz w:val="24"/>
          <w:szCs w:val="24"/>
        </w:rPr>
        <w:t>Beliau pernah bertugas di Jabatan Pengajian Melayu</w:t>
      </w:r>
      <w:r w:rsidR="009F7D7F">
        <w:rPr>
          <w:rFonts w:ascii="Times New Roman" w:hAnsi="Times New Roman" w:cs="Times New Roman"/>
          <w:sz w:val="24"/>
          <w:szCs w:val="24"/>
        </w:rPr>
        <w:t>, Universiti Malaya</w:t>
      </w:r>
      <w:r w:rsidR="00D3228C">
        <w:rPr>
          <w:rFonts w:ascii="Times New Roman" w:hAnsi="Times New Roman" w:cs="Times New Roman"/>
          <w:sz w:val="24"/>
          <w:szCs w:val="24"/>
        </w:rPr>
        <w:t xml:space="preserve"> sebagai Profesor Madya (1984) dan kemudian dinaikkan pangkat sebagai Profesor (1992). </w:t>
      </w:r>
    </w:p>
    <w:p w:rsidR="009F7D7F" w:rsidRDefault="009F7D7F" w:rsidP="009F7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B614E">
        <w:rPr>
          <w:rFonts w:ascii="Times New Roman" w:hAnsi="Times New Roman" w:cs="Times New Roman"/>
          <w:sz w:val="24"/>
          <w:szCs w:val="24"/>
        </w:rPr>
        <w:t>A.</w:t>
      </w:r>
      <w:r w:rsidR="00CF17CF">
        <w:rPr>
          <w:rFonts w:ascii="Times New Roman" w:hAnsi="Times New Roman" w:cs="Times New Roman"/>
          <w:sz w:val="24"/>
          <w:szCs w:val="24"/>
        </w:rPr>
        <w:t xml:space="preserve">Wahab </w:t>
      </w:r>
      <w:r w:rsidR="008B614E">
        <w:rPr>
          <w:rFonts w:ascii="Times New Roman" w:hAnsi="Times New Roman" w:cs="Times New Roman"/>
          <w:sz w:val="24"/>
          <w:szCs w:val="24"/>
        </w:rPr>
        <w:t xml:space="preserve">Ali </w:t>
      </w:r>
      <w:r w:rsidR="00CF17CF">
        <w:rPr>
          <w:rFonts w:ascii="Times New Roman" w:hAnsi="Times New Roman" w:cs="Times New Roman"/>
          <w:sz w:val="24"/>
          <w:szCs w:val="24"/>
        </w:rPr>
        <w:t xml:space="preserve">dibesarkan dalam keluarga yang taat beragama dan cukup terdidik dengan nilai-nilai tradisi Melayu. Melihat pencapaian akademiknya, Wahab mempunyai cita-cita yang cukup besar. Beliau ialah contoh seorang anak Melayu yang terdidik dalam aliran Melayu, tetapi mempunyai semangat, cita-cita dan kekuatan untuk berusaha dan memajukan bidang akademiknya. </w:t>
      </w:r>
      <w:r>
        <w:rPr>
          <w:rFonts w:ascii="Times New Roman" w:hAnsi="Times New Roman" w:cs="Times New Roman"/>
          <w:sz w:val="24"/>
          <w:szCs w:val="24"/>
        </w:rPr>
        <w:t>Beliau mendapat pendidikan daripada beberapa buah sekolah iaitu, Sekolah Melayu Bangi, Sekolah Melayu Pulau Meranti, Sekolah Melayu Puchong dan Sekolah Melayu Beranang hingga tamat darjah VII, Maktab Perguruan Sultan Idris, Tanjong Malim</w:t>
      </w:r>
      <w:r w:rsidR="00F50CFD">
        <w:rPr>
          <w:rFonts w:ascii="Times New Roman" w:hAnsi="Times New Roman" w:cs="Times New Roman"/>
          <w:sz w:val="24"/>
          <w:szCs w:val="24"/>
        </w:rPr>
        <w:t xml:space="preserve"> (MPSI)</w:t>
      </w:r>
      <w:r>
        <w:rPr>
          <w:rFonts w:ascii="Times New Roman" w:hAnsi="Times New Roman" w:cs="Times New Roman"/>
          <w:sz w:val="24"/>
          <w:szCs w:val="24"/>
        </w:rPr>
        <w:t xml:space="preserve"> (1958-1962). Memperoleh ijazah Sarjana Muda (1970) dari Universiti Malaya, ijazah Sarjana Sastera (1974) dari universiti yang sama dan ijazah Doktor Falsafah (Ph.D) tahun 1984 dari Australian</w:t>
      </w:r>
      <w:r w:rsidR="0026726E">
        <w:rPr>
          <w:rFonts w:ascii="Times New Roman" w:hAnsi="Times New Roman" w:cs="Times New Roman"/>
          <w:sz w:val="24"/>
          <w:szCs w:val="24"/>
        </w:rPr>
        <w:t xml:space="preserve"> National University, Canberra. </w:t>
      </w:r>
      <w:r>
        <w:rPr>
          <w:rFonts w:ascii="Times New Roman" w:hAnsi="Times New Roman" w:cs="Times New Roman"/>
          <w:sz w:val="24"/>
          <w:szCs w:val="24"/>
        </w:rPr>
        <w:t>Wahab pernah bertugas sebagai penyu</w:t>
      </w:r>
      <w:r w:rsidR="00C57DBA">
        <w:rPr>
          <w:rFonts w:ascii="Times New Roman" w:hAnsi="Times New Roman" w:cs="Times New Roman"/>
          <w:sz w:val="24"/>
          <w:szCs w:val="24"/>
        </w:rPr>
        <w:t xml:space="preserve">nting di Dewan Bahasa dan Pustaka. </w:t>
      </w:r>
    </w:p>
    <w:p w:rsidR="00F33319" w:rsidRPr="0026726E" w:rsidRDefault="00C57DBA" w:rsidP="009F7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Pada tahun 1978, </w:t>
      </w:r>
      <w:r w:rsidR="008B614E">
        <w:rPr>
          <w:rFonts w:ascii="Times New Roman" w:hAnsi="Times New Roman" w:cs="Times New Roman"/>
          <w:sz w:val="24"/>
          <w:szCs w:val="24"/>
        </w:rPr>
        <w:t>A.</w:t>
      </w:r>
      <w:r>
        <w:rPr>
          <w:rFonts w:ascii="Times New Roman" w:hAnsi="Times New Roman" w:cs="Times New Roman"/>
          <w:sz w:val="24"/>
          <w:szCs w:val="24"/>
        </w:rPr>
        <w:t xml:space="preserve">Wahab </w:t>
      </w:r>
      <w:r w:rsidR="008B614E">
        <w:rPr>
          <w:rFonts w:ascii="Times New Roman" w:hAnsi="Times New Roman" w:cs="Times New Roman"/>
          <w:sz w:val="24"/>
          <w:szCs w:val="24"/>
        </w:rPr>
        <w:t xml:space="preserve">Ali </w:t>
      </w:r>
      <w:r>
        <w:rPr>
          <w:rFonts w:ascii="Times New Roman" w:hAnsi="Times New Roman" w:cs="Times New Roman"/>
          <w:sz w:val="24"/>
          <w:szCs w:val="24"/>
        </w:rPr>
        <w:t xml:space="preserve">berpeluang mengikuti Program Penulisan Antarabangsa di Universiti Iowa, Amerika Syarikat. Kehadiran </w:t>
      </w:r>
      <w:r w:rsidR="008B614E">
        <w:rPr>
          <w:rFonts w:ascii="Times New Roman" w:hAnsi="Times New Roman" w:cs="Times New Roman"/>
          <w:sz w:val="24"/>
          <w:szCs w:val="24"/>
        </w:rPr>
        <w:t xml:space="preserve">A. </w:t>
      </w:r>
      <w:r>
        <w:rPr>
          <w:rFonts w:ascii="Times New Roman" w:hAnsi="Times New Roman" w:cs="Times New Roman"/>
          <w:sz w:val="24"/>
          <w:szCs w:val="24"/>
        </w:rPr>
        <w:t>Wahab</w:t>
      </w:r>
      <w:r w:rsidR="008B614E">
        <w:rPr>
          <w:rFonts w:ascii="Times New Roman" w:hAnsi="Times New Roman" w:cs="Times New Roman"/>
          <w:sz w:val="24"/>
          <w:szCs w:val="24"/>
        </w:rPr>
        <w:t xml:space="preserve"> Ali</w:t>
      </w:r>
      <w:r>
        <w:rPr>
          <w:rFonts w:ascii="Times New Roman" w:hAnsi="Times New Roman" w:cs="Times New Roman"/>
          <w:sz w:val="24"/>
          <w:szCs w:val="24"/>
        </w:rPr>
        <w:t xml:space="preserve"> bersama-sama teman penyair yang lain memperlihatkan satu era baru yang </w:t>
      </w:r>
      <w:r w:rsidR="008D4167">
        <w:rPr>
          <w:rFonts w:ascii="Times New Roman" w:hAnsi="Times New Roman" w:cs="Times New Roman"/>
          <w:sz w:val="24"/>
          <w:szCs w:val="24"/>
        </w:rPr>
        <w:t xml:space="preserve">yang lebih menjanjikan perkembangan </w:t>
      </w:r>
      <w:r w:rsidR="00F33319">
        <w:rPr>
          <w:rFonts w:ascii="Times New Roman" w:hAnsi="Times New Roman" w:cs="Times New Roman"/>
          <w:sz w:val="24"/>
          <w:szCs w:val="24"/>
        </w:rPr>
        <w:t xml:space="preserve">terhadap </w:t>
      </w:r>
      <w:r w:rsidR="008D4167">
        <w:rPr>
          <w:rFonts w:ascii="Times New Roman" w:hAnsi="Times New Roman" w:cs="Times New Roman"/>
          <w:sz w:val="24"/>
          <w:szCs w:val="24"/>
        </w:rPr>
        <w:t xml:space="preserve">puisi tanah air. </w:t>
      </w:r>
      <w:r w:rsidR="008B614E">
        <w:rPr>
          <w:rFonts w:ascii="Times New Roman" w:hAnsi="Times New Roman" w:cs="Times New Roman"/>
          <w:sz w:val="24"/>
          <w:szCs w:val="24"/>
        </w:rPr>
        <w:t>A.</w:t>
      </w:r>
      <w:r w:rsidR="008D4167">
        <w:rPr>
          <w:rFonts w:ascii="Times New Roman" w:hAnsi="Times New Roman" w:cs="Times New Roman"/>
          <w:sz w:val="24"/>
          <w:szCs w:val="24"/>
        </w:rPr>
        <w:t>Wahab</w:t>
      </w:r>
      <w:r w:rsidR="008B614E">
        <w:rPr>
          <w:rFonts w:ascii="Times New Roman" w:hAnsi="Times New Roman" w:cs="Times New Roman"/>
          <w:sz w:val="24"/>
          <w:szCs w:val="24"/>
        </w:rPr>
        <w:t xml:space="preserve"> Ali</w:t>
      </w:r>
      <w:r w:rsidR="008D4167">
        <w:rPr>
          <w:rFonts w:ascii="Times New Roman" w:hAnsi="Times New Roman" w:cs="Times New Roman"/>
          <w:sz w:val="24"/>
          <w:szCs w:val="24"/>
        </w:rPr>
        <w:t xml:space="preserve"> dan teman-temannya berjaya mempelbagai dan memperkaya puisi dengan teknik yang baru serta corak pernyataan yang lebih menyakinkan. </w:t>
      </w:r>
      <w:r w:rsidR="00F33319">
        <w:rPr>
          <w:rFonts w:ascii="Times New Roman" w:hAnsi="Times New Roman" w:cs="Times New Roman"/>
          <w:sz w:val="24"/>
          <w:szCs w:val="24"/>
        </w:rPr>
        <w:t xml:space="preserve">Sebagai seorang penulis yang berpengalaman dan berbakat, A. Wahab Ali telah dianugerahkan S.E.A. Write Award (1994). Puisi </w:t>
      </w:r>
      <w:r w:rsidR="008B614E">
        <w:rPr>
          <w:rFonts w:ascii="Times New Roman" w:hAnsi="Times New Roman" w:cs="Times New Roman"/>
          <w:sz w:val="24"/>
          <w:szCs w:val="24"/>
        </w:rPr>
        <w:t xml:space="preserve">A. </w:t>
      </w:r>
      <w:r w:rsidR="00F33319">
        <w:rPr>
          <w:rFonts w:ascii="Times New Roman" w:hAnsi="Times New Roman" w:cs="Times New Roman"/>
          <w:sz w:val="24"/>
          <w:szCs w:val="24"/>
        </w:rPr>
        <w:t>Wahab</w:t>
      </w:r>
      <w:r w:rsidR="008B614E">
        <w:rPr>
          <w:rFonts w:ascii="Times New Roman" w:hAnsi="Times New Roman" w:cs="Times New Roman"/>
          <w:sz w:val="24"/>
          <w:szCs w:val="24"/>
        </w:rPr>
        <w:t xml:space="preserve"> Ali</w:t>
      </w:r>
      <w:r w:rsidR="00F33319">
        <w:rPr>
          <w:rFonts w:ascii="Times New Roman" w:hAnsi="Times New Roman" w:cs="Times New Roman"/>
          <w:sz w:val="24"/>
          <w:szCs w:val="24"/>
        </w:rPr>
        <w:t xml:space="preserve"> “Setelah Melangkau Empat Puluh” (1985) terpilih memenangi Hadiah Sastera Malaysia 1984/85.</w:t>
      </w:r>
      <w:r w:rsidR="0026726E">
        <w:rPr>
          <w:rFonts w:ascii="Times New Roman" w:hAnsi="Times New Roman" w:cs="Times New Roman"/>
          <w:sz w:val="24"/>
          <w:szCs w:val="24"/>
        </w:rPr>
        <w:t xml:space="preserve"> </w:t>
      </w:r>
      <w:r w:rsidR="0026726E" w:rsidRPr="0026726E">
        <w:rPr>
          <w:rFonts w:ascii="Times New Roman" w:hAnsi="Times New Roman" w:cs="Times New Roman"/>
          <w:sz w:val="24"/>
          <w:szCs w:val="24"/>
        </w:rPr>
        <w:t>Pada tahun 1996-1997, beliau menyandang Kerusi Pengajian Melayu di University of Leiden, Holland</w:t>
      </w:r>
      <w:r w:rsidR="0026726E">
        <w:rPr>
          <w:rFonts w:ascii="Times New Roman" w:hAnsi="Times New Roman" w:cs="Times New Roman"/>
          <w:sz w:val="24"/>
          <w:szCs w:val="24"/>
        </w:rPr>
        <w:t>.</w:t>
      </w:r>
    </w:p>
    <w:p w:rsidR="00C57DBA" w:rsidRPr="00CF17CF" w:rsidRDefault="00F33319" w:rsidP="009F7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B614E">
        <w:rPr>
          <w:rFonts w:ascii="Times New Roman" w:hAnsi="Times New Roman" w:cs="Times New Roman"/>
          <w:sz w:val="24"/>
          <w:szCs w:val="24"/>
        </w:rPr>
        <w:t xml:space="preserve">A. </w:t>
      </w:r>
      <w:r>
        <w:rPr>
          <w:rFonts w:ascii="Times New Roman" w:hAnsi="Times New Roman" w:cs="Times New Roman"/>
          <w:sz w:val="24"/>
          <w:szCs w:val="24"/>
        </w:rPr>
        <w:t>Wahab</w:t>
      </w:r>
      <w:r w:rsidR="008B614E">
        <w:rPr>
          <w:rFonts w:ascii="Times New Roman" w:hAnsi="Times New Roman" w:cs="Times New Roman"/>
          <w:sz w:val="24"/>
          <w:szCs w:val="24"/>
        </w:rPr>
        <w:t xml:space="preserve"> Ali</w:t>
      </w:r>
      <w:r>
        <w:rPr>
          <w:rFonts w:ascii="Times New Roman" w:hAnsi="Times New Roman" w:cs="Times New Roman"/>
          <w:sz w:val="24"/>
          <w:szCs w:val="24"/>
        </w:rPr>
        <w:t xml:space="preserve"> mula menulis pada tahun 1950 tetapi sumbangannya mula menyerlah pada tahun 1960. </w:t>
      </w:r>
      <w:r w:rsidR="008B614E">
        <w:rPr>
          <w:rFonts w:ascii="Times New Roman" w:hAnsi="Times New Roman" w:cs="Times New Roman"/>
          <w:sz w:val="24"/>
          <w:szCs w:val="24"/>
        </w:rPr>
        <w:t xml:space="preserve">A. </w:t>
      </w:r>
      <w:r>
        <w:rPr>
          <w:rFonts w:ascii="Times New Roman" w:hAnsi="Times New Roman" w:cs="Times New Roman"/>
          <w:sz w:val="24"/>
          <w:szCs w:val="24"/>
        </w:rPr>
        <w:t xml:space="preserve">Wahab </w:t>
      </w:r>
      <w:r w:rsidR="008B614E">
        <w:rPr>
          <w:rFonts w:ascii="Times New Roman" w:hAnsi="Times New Roman" w:cs="Times New Roman"/>
          <w:sz w:val="24"/>
          <w:szCs w:val="24"/>
        </w:rPr>
        <w:t xml:space="preserve">Ali </w:t>
      </w:r>
      <w:r>
        <w:rPr>
          <w:rFonts w:ascii="Times New Roman" w:hAnsi="Times New Roman" w:cs="Times New Roman"/>
          <w:sz w:val="24"/>
          <w:szCs w:val="24"/>
        </w:rPr>
        <w:t xml:space="preserve">menghasilkan pelbagai bentuk penulisan termasuk cerita kanak-kanak, esei, puisi, cerpen dan novel. Sewaktu beliau menuntut di Maktab Perguruan Sultan Idris, </w:t>
      </w:r>
      <w:r w:rsidR="008B614E">
        <w:rPr>
          <w:rFonts w:ascii="Times New Roman" w:hAnsi="Times New Roman" w:cs="Times New Roman"/>
          <w:sz w:val="24"/>
          <w:szCs w:val="24"/>
        </w:rPr>
        <w:t xml:space="preserve">A. </w:t>
      </w:r>
      <w:r>
        <w:rPr>
          <w:rFonts w:ascii="Times New Roman" w:hAnsi="Times New Roman" w:cs="Times New Roman"/>
          <w:sz w:val="24"/>
          <w:szCs w:val="24"/>
        </w:rPr>
        <w:t>Wahab</w:t>
      </w:r>
      <w:r w:rsidR="008B614E">
        <w:rPr>
          <w:rFonts w:ascii="Times New Roman" w:hAnsi="Times New Roman" w:cs="Times New Roman"/>
          <w:sz w:val="24"/>
          <w:szCs w:val="24"/>
        </w:rPr>
        <w:t xml:space="preserve"> Ali</w:t>
      </w:r>
      <w:r>
        <w:rPr>
          <w:rFonts w:ascii="Times New Roman" w:hAnsi="Times New Roman" w:cs="Times New Roman"/>
          <w:sz w:val="24"/>
          <w:szCs w:val="24"/>
        </w:rPr>
        <w:t xml:space="preserve"> telah muncul sebagai pemenang pertama dalam peraduan mengarang cerpen yang dianjurkan oleh Persatuan </w:t>
      </w:r>
      <w:r w:rsidR="008E7E78">
        <w:rPr>
          <w:rFonts w:ascii="Times New Roman" w:hAnsi="Times New Roman" w:cs="Times New Roman"/>
          <w:sz w:val="24"/>
          <w:szCs w:val="24"/>
        </w:rPr>
        <w:t>Penuntut MPSI pada tahun 1959 dengan cerpen bertajuk “Siapa Salah?”</w:t>
      </w:r>
      <w:r w:rsidR="0026726E">
        <w:rPr>
          <w:rFonts w:ascii="Times New Roman" w:hAnsi="Times New Roman" w:cs="Times New Roman"/>
          <w:sz w:val="24"/>
          <w:szCs w:val="24"/>
        </w:rPr>
        <w:t xml:space="preserve">. Di samping karya kreatif, </w:t>
      </w:r>
      <w:r w:rsidR="008B614E">
        <w:rPr>
          <w:rFonts w:ascii="Times New Roman" w:hAnsi="Times New Roman" w:cs="Times New Roman"/>
          <w:sz w:val="24"/>
          <w:szCs w:val="24"/>
        </w:rPr>
        <w:t xml:space="preserve">A. </w:t>
      </w:r>
      <w:r w:rsidR="0026726E">
        <w:rPr>
          <w:rFonts w:ascii="Times New Roman" w:hAnsi="Times New Roman" w:cs="Times New Roman"/>
          <w:sz w:val="24"/>
          <w:szCs w:val="24"/>
        </w:rPr>
        <w:t xml:space="preserve">Wahab </w:t>
      </w:r>
      <w:r w:rsidR="008B614E">
        <w:rPr>
          <w:rFonts w:ascii="Times New Roman" w:hAnsi="Times New Roman" w:cs="Times New Roman"/>
          <w:sz w:val="24"/>
          <w:szCs w:val="24"/>
        </w:rPr>
        <w:t xml:space="preserve">Ali </w:t>
      </w:r>
      <w:r w:rsidR="0026726E">
        <w:rPr>
          <w:rFonts w:ascii="Times New Roman" w:hAnsi="Times New Roman" w:cs="Times New Roman"/>
          <w:sz w:val="24"/>
          <w:szCs w:val="24"/>
        </w:rPr>
        <w:t xml:space="preserve">juga menulis kertas kerja yang bersifat akademik terutamanya setelah beliau memasuki institusi pengajian tinggi. Antara buku-bukunya dalam bentuk ini yang pernah diterbitkan ialah </w:t>
      </w:r>
      <w:r w:rsidR="0026726E" w:rsidRPr="00CF17CF">
        <w:rPr>
          <w:rFonts w:ascii="Times New Roman" w:hAnsi="Times New Roman" w:cs="Times New Roman"/>
          <w:i/>
          <w:sz w:val="24"/>
          <w:szCs w:val="24"/>
        </w:rPr>
        <w:t>Tradisi Pembentukan Sastera Melayu Moden</w:t>
      </w:r>
      <w:r w:rsidR="0026726E">
        <w:rPr>
          <w:rFonts w:ascii="Times New Roman" w:hAnsi="Times New Roman" w:cs="Times New Roman"/>
          <w:sz w:val="24"/>
          <w:szCs w:val="24"/>
        </w:rPr>
        <w:t xml:space="preserve"> (1989), </w:t>
      </w:r>
      <w:r w:rsidR="0026726E" w:rsidRPr="00CF17CF">
        <w:rPr>
          <w:rFonts w:ascii="Times New Roman" w:hAnsi="Times New Roman" w:cs="Times New Roman"/>
          <w:i/>
          <w:sz w:val="24"/>
          <w:szCs w:val="24"/>
        </w:rPr>
        <w:t>Imej Manusia dalam Sastera</w:t>
      </w:r>
      <w:r w:rsidR="0026726E">
        <w:rPr>
          <w:rFonts w:ascii="Times New Roman" w:hAnsi="Times New Roman" w:cs="Times New Roman"/>
          <w:sz w:val="24"/>
          <w:szCs w:val="24"/>
        </w:rPr>
        <w:t xml:space="preserve"> (1989), dan </w:t>
      </w:r>
      <w:r w:rsidR="0026726E" w:rsidRPr="00CF17CF">
        <w:rPr>
          <w:rFonts w:ascii="Times New Roman" w:hAnsi="Times New Roman" w:cs="Times New Roman"/>
          <w:i/>
          <w:sz w:val="24"/>
          <w:szCs w:val="24"/>
        </w:rPr>
        <w:t>The Emergence of the Novel in Modern Indonesia</w:t>
      </w:r>
      <w:r w:rsidR="0026726E">
        <w:rPr>
          <w:rFonts w:ascii="Times New Roman" w:hAnsi="Times New Roman" w:cs="Times New Roman"/>
          <w:sz w:val="24"/>
          <w:szCs w:val="24"/>
        </w:rPr>
        <w:t xml:space="preserve"> </w:t>
      </w:r>
      <w:r w:rsidR="0026726E" w:rsidRPr="00CF17CF">
        <w:rPr>
          <w:rFonts w:ascii="Times New Roman" w:hAnsi="Times New Roman" w:cs="Times New Roman"/>
          <w:i/>
          <w:sz w:val="24"/>
          <w:szCs w:val="24"/>
        </w:rPr>
        <w:t>and Malaysian Literature-A Comparative Study</w:t>
      </w:r>
      <w:r w:rsidR="0026726E">
        <w:rPr>
          <w:rFonts w:ascii="Times New Roman" w:hAnsi="Times New Roman" w:cs="Times New Roman"/>
          <w:sz w:val="24"/>
          <w:szCs w:val="24"/>
        </w:rPr>
        <w:t xml:space="preserve"> (1991). Walaupun menulis dalam pelbagai bidang, bakatnya yang paling menyerlah ialah dalam bidang puisi. </w:t>
      </w:r>
      <w:r w:rsidR="00CF17CF">
        <w:rPr>
          <w:rFonts w:ascii="Times New Roman" w:hAnsi="Times New Roman" w:cs="Times New Roman"/>
          <w:sz w:val="24"/>
          <w:szCs w:val="24"/>
        </w:rPr>
        <w:t xml:space="preserve">Kumpulan puisi beliau yang telah diterbitkan ialan </w:t>
      </w:r>
      <w:r w:rsidR="00CF17CF" w:rsidRPr="00CF17CF">
        <w:rPr>
          <w:rFonts w:ascii="Times New Roman" w:hAnsi="Times New Roman" w:cs="Times New Roman"/>
          <w:i/>
          <w:sz w:val="24"/>
          <w:szCs w:val="24"/>
        </w:rPr>
        <w:t xml:space="preserve">Penemuan </w:t>
      </w:r>
      <w:r w:rsidR="00CF17CF">
        <w:rPr>
          <w:rFonts w:ascii="Times New Roman" w:hAnsi="Times New Roman" w:cs="Times New Roman"/>
          <w:sz w:val="24"/>
          <w:szCs w:val="24"/>
        </w:rPr>
        <w:t xml:space="preserve">(1975) dan </w:t>
      </w:r>
      <w:r w:rsidR="00CF17CF" w:rsidRPr="00CF17CF">
        <w:rPr>
          <w:rFonts w:ascii="Times New Roman" w:hAnsi="Times New Roman" w:cs="Times New Roman"/>
          <w:i/>
          <w:sz w:val="24"/>
          <w:szCs w:val="24"/>
        </w:rPr>
        <w:t xml:space="preserve">Sajak-sajak Orang Berdosa </w:t>
      </w:r>
      <w:r w:rsidR="00CF17CF">
        <w:rPr>
          <w:rFonts w:ascii="Times New Roman" w:hAnsi="Times New Roman" w:cs="Times New Roman"/>
          <w:sz w:val="24"/>
          <w:szCs w:val="24"/>
        </w:rPr>
        <w:t xml:space="preserve">(1977). Manakala dua buah novel beliau yang penting ialah </w:t>
      </w:r>
      <w:r w:rsidR="00CF17CF" w:rsidRPr="00CF17CF">
        <w:rPr>
          <w:rFonts w:ascii="Times New Roman" w:hAnsi="Times New Roman" w:cs="Times New Roman"/>
          <w:i/>
          <w:sz w:val="24"/>
          <w:szCs w:val="24"/>
        </w:rPr>
        <w:t xml:space="preserve">Angin Hitam </w:t>
      </w:r>
      <w:r w:rsidR="00CF17CF">
        <w:rPr>
          <w:rFonts w:ascii="Times New Roman" w:hAnsi="Times New Roman" w:cs="Times New Roman"/>
          <w:sz w:val="24"/>
          <w:szCs w:val="24"/>
        </w:rPr>
        <w:t xml:space="preserve">(1968) dan </w:t>
      </w:r>
      <w:r w:rsidR="00CF17CF" w:rsidRPr="00CF17CF">
        <w:rPr>
          <w:rFonts w:ascii="Times New Roman" w:hAnsi="Times New Roman" w:cs="Times New Roman"/>
          <w:i/>
          <w:sz w:val="24"/>
          <w:szCs w:val="24"/>
        </w:rPr>
        <w:t>Pemburu</w:t>
      </w:r>
      <w:r w:rsidR="00CF17CF">
        <w:rPr>
          <w:rFonts w:ascii="Times New Roman" w:hAnsi="Times New Roman" w:cs="Times New Roman"/>
          <w:sz w:val="24"/>
          <w:szCs w:val="24"/>
        </w:rPr>
        <w:t xml:space="preserve"> (1988). </w:t>
      </w:r>
      <w:r w:rsidR="008B614E">
        <w:rPr>
          <w:rFonts w:ascii="Times New Roman" w:hAnsi="Times New Roman" w:cs="Times New Roman"/>
          <w:sz w:val="24"/>
          <w:szCs w:val="24"/>
        </w:rPr>
        <w:t xml:space="preserve">A. </w:t>
      </w:r>
      <w:r w:rsidR="00CF17CF">
        <w:rPr>
          <w:rFonts w:ascii="Times New Roman" w:hAnsi="Times New Roman" w:cs="Times New Roman"/>
          <w:sz w:val="24"/>
          <w:szCs w:val="24"/>
        </w:rPr>
        <w:t>Wahab</w:t>
      </w:r>
      <w:r w:rsidR="008B614E">
        <w:rPr>
          <w:rFonts w:ascii="Times New Roman" w:hAnsi="Times New Roman" w:cs="Times New Roman"/>
          <w:sz w:val="24"/>
          <w:szCs w:val="24"/>
        </w:rPr>
        <w:t xml:space="preserve"> Ali</w:t>
      </w:r>
      <w:r w:rsidR="00CF17CF">
        <w:rPr>
          <w:rFonts w:ascii="Times New Roman" w:hAnsi="Times New Roman" w:cs="Times New Roman"/>
          <w:sz w:val="24"/>
          <w:szCs w:val="24"/>
        </w:rPr>
        <w:t xml:space="preserve"> juga menulis cerita pendek yang sebahagiannya termuat dalam kumpulan </w:t>
      </w:r>
      <w:r w:rsidR="00CF17CF" w:rsidRPr="00CF17CF">
        <w:rPr>
          <w:rFonts w:ascii="Times New Roman" w:hAnsi="Times New Roman" w:cs="Times New Roman"/>
          <w:i/>
          <w:sz w:val="24"/>
          <w:szCs w:val="24"/>
        </w:rPr>
        <w:t>Daerah Pengalaman</w:t>
      </w:r>
      <w:r w:rsidR="00CF17CF">
        <w:rPr>
          <w:rFonts w:ascii="Times New Roman" w:hAnsi="Times New Roman" w:cs="Times New Roman"/>
          <w:sz w:val="24"/>
          <w:szCs w:val="24"/>
        </w:rPr>
        <w:t xml:space="preserve"> (1979). </w:t>
      </w:r>
    </w:p>
    <w:p w:rsidR="009F7D7F" w:rsidRPr="009E4032" w:rsidRDefault="009F7D7F" w:rsidP="009F7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56B32">
        <w:rPr>
          <w:rFonts w:ascii="Times New Roman" w:hAnsi="Times New Roman" w:cs="Times New Roman"/>
          <w:sz w:val="24"/>
          <w:szCs w:val="24"/>
        </w:rPr>
        <w:t xml:space="preserve">Rahman Shaari dalam artikelnya berjudul </w:t>
      </w:r>
      <w:r w:rsidR="00B56B32" w:rsidRPr="00B56B32">
        <w:rPr>
          <w:rFonts w:ascii="Times New Roman" w:hAnsi="Times New Roman" w:cs="Times New Roman"/>
          <w:i/>
          <w:sz w:val="24"/>
          <w:szCs w:val="24"/>
        </w:rPr>
        <w:t>Penekanan Gaya Persajakan Tahun 70-an</w:t>
      </w:r>
      <w:r w:rsidR="00B56B32">
        <w:rPr>
          <w:rFonts w:ascii="Times New Roman" w:hAnsi="Times New Roman" w:cs="Times New Roman"/>
          <w:sz w:val="24"/>
          <w:szCs w:val="24"/>
        </w:rPr>
        <w:t xml:space="preserve"> (</w:t>
      </w:r>
      <w:r w:rsidR="00B56B32" w:rsidRPr="00AC5429">
        <w:rPr>
          <w:rFonts w:ascii="Times New Roman" w:hAnsi="Times New Roman" w:cs="Times New Roman"/>
          <w:i/>
          <w:sz w:val="24"/>
          <w:szCs w:val="24"/>
        </w:rPr>
        <w:t>Dewan Sastera</w:t>
      </w:r>
      <w:r w:rsidR="00B56B32">
        <w:rPr>
          <w:rFonts w:ascii="Times New Roman" w:hAnsi="Times New Roman" w:cs="Times New Roman"/>
          <w:sz w:val="24"/>
          <w:szCs w:val="24"/>
        </w:rPr>
        <w:t xml:space="preserve">, 1982) berpendapat bahawa </w:t>
      </w:r>
      <w:r w:rsidR="00AC5429">
        <w:rPr>
          <w:rFonts w:ascii="Times New Roman" w:hAnsi="Times New Roman" w:cs="Times New Roman"/>
          <w:sz w:val="24"/>
          <w:szCs w:val="24"/>
        </w:rPr>
        <w:t xml:space="preserve">gaya bahasa </w:t>
      </w:r>
      <w:r w:rsidR="00B56B32">
        <w:rPr>
          <w:rFonts w:ascii="Times New Roman" w:hAnsi="Times New Roman" w:cs="Times New Roman"/>
          <w:sz w:val="24"/>
          <w:szCs w:val="24"/>
        </w:rPr>
        <w:t>sajak “Tanjung Puteri” karya A.Wahab Ali</w:t>
      </w:r>
      <w:r w:rsidR="00AC5429">
        <w:rPr>
          <w:rFonts w:ascii="Times New Roman" w:hAnsi="Times New Roman" w:cs="Times New Roman"/>
          <w:sz w:val="24"/>
          <w:szCs w:val="24"/>
        </w:rPr>
        <w:t xml:space="preserve"> yang dihasilkan dalam tahun 60-an tidak berbeza dengan sajak-sajak lain baik yang ditulis oleh Dharmawijaya atau Jihaty Abadi. Akan tetapi dalam tahun 70-an, A.Wahab Ali menemui sajak yang amat berbeza dari yang sebelumnya. Gaya baru ini terlihat dalam dua buah antologinya </w:t>
      </w:r>
      <w:r w:rsidR="00AC5429" w:rsidRPr="00AC5429">
        <w:rPr>
          <w:rFonts w:ascii="Times New Roman" w:hAnsi="Times New Roman" w:cs="Times New Roman"/>
          <w:i/>
          <w:sz w:val="24"/>
          <w:szCs w:val="24"/>
        </w:rPr>
        <w:t>Penemuan</w:t>
      </w:r>
      <w:r w:rsidR="00AC5429">
        <w:rPr>
          <w:rFonts w:ascii="Times New Roman" w:hAnsi="Times New Roman" w:cs="Times New Roman"/>
          <w:sz w:val="24"/>
          <w:szCs w:val="24"/>
        </w:rPr>
        <w:t xml:space="preserve"> dan </w:t>
      </w:r>
      <w:r w:rsidR="00AC5429" w:rsidRPr="00AC5429">
        <w:rPr>
          <w:rFonts w:ascii="Times New Roman" w:hAnsi="Times New Roman" w:cs="Times New Roman"/>
          <w:i/>
          <w:sz w:val="24"/>
          <w:szCs w:val="24"/>
        </w:rPr>
        <w:t>Sajak Orang Berdosa</w:t>
      </w:r>
      <w:r w:rsidR="00AC5429">
        <w:rPr>
          <w:rFonts w:ascii="Times New Roman" w:hAnsi="Times New Roman" w:cs="Times New Roman"/>
          <w:sz w:val="24"/>
          <w:szCs w:val="24"/>
        </w:rPr>
        <w:t>. Gaya bahasa yang ditemui A. Wahab</w:t>
      </w:r>
      <w:r w:rsidR="00855D26">
        <w:rPr>
          <w:rFonts w:ascii="Times New Roman" w:hAnsi="Times New Roman" w:cs="Times New Roman"/>
          <w:sz w:val="24"/>
          <w:szCs w:val="24"/>
        </w:rPr>
        <w:t xml:space="preserve"> Ali ternyata jauh lebih menarik dari gaya tahun 60-an. A.Wahab Ali menulis sajak simbol yang begitu bersahaja, contohnya sajak “Sehelai Daun Paling Atas”. Terciptanya sajak ini menyebabkan timbulnya kesegaran. Selain unsur-unsur perlambangan, watak-watak dari cerita rakyat dan sejarah juga dipungut oleh A. Wahab Ali untuk sayair-syiarnya. Sajak “ Pak Kaduk </w:t>
      </w:r>
      <w:r w:rsidR="00855D26">
        <w:rPr>
          <w:rFonts w:ascii="Times New Roman" w:hAnsi="Times New Roman" w:cs="Times New Roman"/>
          <w:sz w:val="24"/>
          <w:szCs w:val="24"/>
        </w:rPr>
        <w:lastRenderedPageBreak/>
        <w:t xml:space="preserve">Kembali ke Gelanggang” adalah contoh yang baik bagaimana kisah Pak Kaduk itu boleh dihidupkan menjadi alat perbandingan yang sberkesan untuk menggambarkan keadaan bangsa kini. </w:t>
      </w:r>
    </w:p>
    <w:p w:rsidR="00D3228C" w:rsidRPr="009E4032" w:rsidRDefault="00D3228C" w:rsidP="00D3228C">
      <w:pPr>
        <w:spacing w:after="0" w:line="240" w:lineRule="auto"/>
        <w:jc w:val="both"/>
        <w:rPr>
          <w:rFonts w:ascii="Times New Roman" w:hAnsi="Times New Roman" w:cs="Times New Roman"/>
          <w:sz w:val="24"/>
          <w:szCs w:val="24"/>
        </w:rPr>
      </w:pPr>
    </w:p>
    <w:sectPr w:rsidR="00D3228C" w:rsidRPr="009E4032" w:rsidSect="00755D81">
      <w:footerReference w:type="default" r:id="rId7"/>
      <w:pgSz w:w="11906" w:h="16838"/>
      <w:pgMar w:top="1440" w:right="1440" w:bottom="1440" w:left="1440" w:header="708" w:footer="708" w:gutter="0"/>
      <w:pgNumType w:start="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CF2" w:rsidRDefault="00B92CF2" w:rsidP="00755D81">
      <w:pPr>
        <w:spacing w:after="0" w:line="240" w:lineRule="auto"/>
      </w:pPr>
      <w:r>
        <w:separator/>
      </w:r>
    </w:p>
  </w:endnote>
  <w:endnote w:type="continuationSeparator" w:id="0">
    <w:p w:rsidR="00B92CF2" w:rsidRDefault="00B92CF2" w:rsidP="00755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936338"/>
      <w:docPartObj>
        <w:docPartGallery w:val="Page Numbers (Bottom of Page)"/>
        <w:docPartUnique/>
      </w:docPartObj>
    </w:sdtPr>
    <w:sdtEndPr>
      <w:rPr>
        <w:noProof/>
      </w:rPr>
    </w:sdtEndPr>
    <w:sdtContent>
      <w:p w:rsidR="00755D81" w:rsidRDefault="00755D81">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p w:rsidR="00755D81" w:rsidRDefault="00755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CF2" w:rsidRDefault="00B92CF2" w:rsidP="00755D81">
      <w:pPr>
        <w:spacing w:after="0" w:line="240" w:lineRule="auto"/>
      </w:pPr>
      <w:r>
        <w:separator/>
      </w:r>
    </w:p>
  </w:footnote>
  <w:footnote w:type="continuationSeparator" w:id="0">
    <w:p w:rsidR="00B92CF2" w:rsidRDefault="00B92CF2" w:rsidP="00755D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32"/>
    <w:rsid w:val="0026726E"/>
    <w:rsid w:val="006D163D"/>
    <w:rsid w:val="00755D81"/>
    <w:rsid w:val="00855D26"/>
    <w:rsid w:val="008B614E"/>
    <w:rsid w:val="008D4167"/>
    <w:rsid w:val="008E7E78"/>
    <w:rsid w:val="009E4032"/>
    <w:rsid w:val="009F7D7F"/>
    <w:rsid w:val="00AC5429"/>
    <w:rsid w:val="00B56B32"/>
    <w:rsid w:val="00B92CF2"/>
    <w:rsid w:val="00C57DBA"/>
    <w:rsid w:val="00CF17CF"/>
    <w:rsid w:val="00D3228C"/>
    <w:rsid w:val="00F33319"/>
    <w:rsid w:val="00F50CFD"/>
    <w:rsid w:val="00FD194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3B603-B2C0-47CE-9621-75DAE876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14E"/>
    <w:pPr>
      <w:ind w:left="720"/>
      <w:contextualSpacing/>
    </w:pPr>
  </w:style>
  <w:style w:type="paragraph" w:styleId="Header">
    <w:name w:val="header"/>
    <w:basedOn w:val="Normal"/>
    <w:link w:val="HeaderChar"/>
    <w:uiPriority w:val="99"/>
    <w:unhideWhenUsed/>
    <w:rsid w:val="00755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D81"/>
  </w:style>
  <w:style w:type="paragraph" w:styleId="Footer">
    <w:name w:val="footer"/>
    <w:basedOn w:val="Normal"/>
    <w:link w:val="FooterChar"/>
    <w:uiPriority w:val="99"/>
    <w:unhideWhenUsed/>
    <w:rsid w:val="00755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73395-AA21-49EB-934A-88565C68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Fathenwan Wan Mohd Nor</dc:creator>
  <cp:keywords/>
  <dc:description/>
  <cp:lastModifiedBy>Fathenwan Wan Mohd Nor</cp:lastModifiedBy>
  <cp:revision>4</cp:revision>
  <dcterms:created xsi:type="dcterms:W3CDTF">2014-09-11T00:04:00Z</dcterms:created>
  <dcterms:modified xsi:type="dcterms:W3CDTF">2017-05-16T09:20:00Z</dcterms:modified>
</cp:coreProperties>
</file>