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4A6" w:rsidRPr="00B80A72" w:rsidRDefault="00B80A72">
      <w:pPr>
        <w:rPr>
          <w:rFonts w:ascii="Times New Roman" w:hAnsi="Times New Roman" w:cs="Times New Roman"/>
          <w:b/>
          <w:sz w:val="24"/>
          <w:szCs w:val="24"/>
        </w:rPr>
      </w:pPr>
      <w:bookmarkStart w:id="0" w:name="_GoBack"/>
      <w:bookmarkEnd w:id="0"/>
      <w:r w:rsidRPr="00B80A72">
        <w:rPr>
          <w:rFonts w:ascii="Times New Roman" w:hAnsi="Times New Roman" w:cs="Times New Roman"/>
          <w:b/>
          <w:sz w:val="24"/>
          <w:szCs w:val="24"/>
        </w:rPr>
        <w:t>KEMALA</w:t>
      </w:r>
    </w:p>
    <w:p w:rsidR="00B80A72" w:rsidRDefault="00B80A72" w:rsidP="00020337">
      <w:pPr>
        <w:spacing w:after="0" w:line="240" w:lineRule="auto"/>
        <w:jc w:val="both"/>
        <w:rPr>
          <w:rFonts w:ascii="Times New Roman" w:hAnsi="Times New Roman" w:cs="Times New Roman"/>
          <w:sz w:val="24"/>
          <w:szCs w:val="24"/>
        </w:rPr>
      </w:pPr>
      <w:r w:rsidRPr="00086CA7">
        <w:rPr>
          <w:rFonts w:ascii="Times New Roman" w:hAnsi="Times New Roman" w:cs="Times New Roman"/>
          <w:sz w:val="24"/>
          <w:szCs w:val="24"/>
        </w:rPr>
        <w:t xml:space="preserve">Penyair </w:t>
      </w:r>
      <w:r w:rsidR="00086CA7" w:rsidRPr="00086CA7">
        <w:rPr>
          <w:rFonts w:ascii="Times New Roman" w:hAnsi="Times New Roman" w:cs="Times New Roman"/>
          <w:bCs/>
          <w:sz w:val="24"/>
          <w:szCs w:val="24"/>
        </w:rPr>
        <w:t>Ahmad Kamal Abdullah</w:t>
      </w:r>
      <w:r w:rsidR="00086CA7" w:rsidRPr="00086CA7">
        <w:rPr>
          <w:rFonts w:ascii="Times New Roman" w:hAnsi="Times New Roman" w:cs="Times New Roman"/>
          <w:sz w:val="24"/>
          <w:szCs w:val="24"/>
        </w:rPr>
        <w:t xml:space="preserve"> atau lebih dikenali sebagai </w:t>
      </w:r>
      <w:r w:rsidRPr="00086CA7">
        <w:rPr>
          <w:rFonts w:ascii="Times New Roman" w:hAnsi="Times New Roman" w:cs="Times New Roman"/>
          <w:sz w:val="24"/>
          <w:szCs w:val="24"/>
        </w:rPr>
        <w:t xml:space="preserve">Kemala dilahirkan pada </w:t>
      </w:r>
      <w:r w:rsidR="00086CA7" w:rsidRPr="00086CA7">
        <w:rPr>
          <w:rFonts w:ascii="Times New Roman" w:hAnsi="Times New Roman" w:cs="Times New Roman"/>
          <w:sz w:val="24"/>
          <w:szCs w:val="24"/>
        </w:rPr>
        <w:t xml:space="preserve">30 Januari 1941 di Gombak, Kuala Lumpur. </w:t>
      </w:r>
      <w:r w:rsidR="00086CA7">
        <w:rPr>
          <w:rFonts w:ascii="Times New Roman" w:hAnsi="Times New Roman" w:cs="Times New Roman"/>
          <w:sz w:val="24"/>
          <w:szCs w:val="24"/>
        </w:rPr>
        <w:t xml:space="preserve">Ayahnya, </w:t>
      </w:r>
      <w:r w:rsidR="00086CA7" w:rsidRPr="00086CA7">
        <w:rPr>
          <w:rFonts w:ascii="Times New Roman" w:hAnsi="Times New Roman" w:cs="Times New Roman"/>
          <w:sz w:val="24"/>
          <w:szCs w:val="24"/>
        </w:rPr>
        <w:t xml:space="preserve">Abdullah Hj. Daud merupakan bekas pelajar Kolej Melayu </w:t>
      </w:r>
      <w:hyperlink r:id="rId6" w:tooltip="Kuala Kangsar" w:history="1">
        <w:r w:rsidR="00086CA7" w:rsidRPr="00086CA7">
          <w:rPr>
            <w:rStyle w:val="Hyperlink"/>
            <w:rFonts w:ascii="Times New Roman" w:hAnsi="Times New Roman" w:cs="Times New Roman"/>
            <w:color w:val="auto"/>
            <w:sz w:val="24"/>
            <w:szCs w:val="24"/>
            <w:u w:val="none"/>
          </w:rPr>
          <w:t>Kuala Kangsar</w:t>
        </w:r>
      </w:hyperlink>
      <w:r w:rsidR="00086CA7" w:rsidRPr="00086CA7">
        <w:rPr>
          <w:rFonts w:ascii="Times New Roman" w:hAnsi="Times New Roman" w:cs="Times New Roman"/>
          <w:sz w:val="24"/>
          <w:szCs w:val="24"/>
        </w:rPr>
        <w:t xml:space="preserve"> yang sebelum itu hanya khusus untuk anak golongan atasan sahaja. Dengan itu ayahnya dianggap sebagai “cendekiawan ilmu duniawi” dan fasih pula bertutur dalam bahasa Inggeris. Ibu Kemala, Rukiah Amir pula sangat meminati kesenian. Beliau pandai bercerita dan berkebolehan menyanyikan syair-syair termasyur seperti </w:t>
      </w:r>
      <w:hyperlink r:id="rId7" w:tooltip="Dandan Setia (tidak wujud)" w:history="1">
        <w:r w:rsidR="00086CA7" w:rsidRPr="00086CA7">
          <w:rPr>
            <w:rStyle w:val="Hyperlink"/>
            <w:rFonts w:ascii="Times New Roman" w:hAnsi="Times New Roman" w:cs="Times New Roman"/>
            <w:color w:val="auto"/>
            <w:sz w:val="24"/>
            <w:szCs w:val="24"/>
            <w:u w:val="none"/>
          </w:rPr>
          <w:t>Dandan Setia</w:t>
        </w:r>
      </w:hyperlink>
      <w:r w:rsidR="00086CA7" w:rsidRPr="00086CA7">
        <w:rPr>
          <w:rFonts w:ascii="Times New Roman" w:hAnsi="Times New Roman" w:cs="Times New Roman"/>
          <w:sz w:val="24"/>
          <w:szCs w:val="24"/>
        </w:rPr>
        <w:t xml:space="preserve">, </w:t>
      </w:r>
      <w:hyperlink r:id="rId8" w:tooltip="Siti Zubaidah (tidak wujud)" w:history="1">
        <w:r w:rsidR="00086CA7" w:rsidRPr="00086CA7">
          <w:rPr>
            <w:rStyle w:val="Hyperlink"/>
            <w:rFonts w:ascii="Times New Roman" w:hAnsi="Times New Roman" w:cs="Times New Roman"/>
            <w:color w:val="auto"/>
            <w:sz w:val="24"/>
            <w:szCs w:val="24"/>
            <w:u w:val="none"/>
          </w:rPr>
          <w:t>Siti Zubaidah</w:t>
        </w:r>
      </w:hyperlink>
      <w:r w:rsidR="00086CA7" w:rsidRPr="00086CA7">
        <w:rPr>
          <w:rFonts w:ascii="Times New Roman" w:hAnsi="Times New Roman" w:cs="Times New Roman"/>
          <w:sz w:val="24"/>
          <w:szCs w:val="24"/>
        </w:rPr>
        <w:t xml:space="preserve">, </w:t>
      </w:r>
      <w:hyperlink r:id="rId9" w:tooltip="Selendang Delima (tidak wujud)" w:history="1">
        <w:r w:rsidR="00086CA7" w:rsidRPr="00086CA7">
          <w:rPr>
            <w:rStyle w:val="Hyperlink"/>
            <w:rFonts w:ascii="Times New Roman" w:hAnsi="Times New Roman" w:cs="Times New Roman"/>
            <w:color w:val="auto"/>
            <w:sz w:val="24"/>
            <w:szCs w:val="24"/>
            <w:u w:val="none"/>
          </w:rPr>
          <w:t>Selendang Delima</w:t>
        </w:r>
      </w:hyperlink>
      <w:r w:rsidR="00086CA7" w:rsidRPr="00086CA7">
        <w:rPr>
          <w:rFonts w:ascii="Times New Roman" w:hAnsi="Times New Roman" w:cs="Times New Roman"/>
          <w:sz w:val="24"/>
          <w:szCs w:val="24"/>
        </w:rPr>
        <w:t xml:space="preserve"> </w:t>
      </w:r>
      <w:r w:rsidR="00086CA7">
        <w:rPr>
          <w:rFonts w:ascii="Times New Roman" w:hAnsi="Times New Roman" w:cs="Times New Roman"/>
          <w:sz w:val="24"/>
          <w:szCs w:val="24"/>
        </w:rPr>
        <w:t xml:space="preserve">dan </w:t>
      </w:r>
      <w:r w:rsidR="00086CA7" w:rsidRPr="00086CA7">
        <w:rPr>
          <w:rFonts w:ascii="Times New Roman" w:hAnsi="Times New Roman" w:cs="Times New Roman"/>
          <w:sz w:val="24"/>
          <w:szCs w:val="24"/>
        </w:rPr>
        <w:t>kaya dengan perbendaharaan cerita dongeng rakyat</w:t>
      </w:r>
      <w:r w:rsidR="00086CA7">
        <w:rPr>
          <w:rFonts w:ascii="Times New Roman" w:hAnsi="Times New Roman" w:cs="Times New Roman"/>
          <w:sz w:val="24"/>
          <w:szCs w:val="24"/>
        </w:rPr>
        <w:t>.</w:t>
      </w:r>
    </w:p>
    <w:p w:rsidR="00086CA7" w:rsidRDefault="00086CA7" w:rsidP="000203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86EF8">
        <w:rPr>
          <w:rFonts w:ascii="Times New Roman" w:hAnsi="Times New Roman" w:cs="Times New Roman"/>
          <w:sz w:val="24"/>
          <w:szCs w:val="24"/>
        </w:rPr>
        <w:t xml:space="preserve">Mendapat pendidikan awal di beberapa buah sekolah di </w:t>
      </w:r>
      <w:hyperlink r:id="rId10" w:tooltip="Kuala Lumpur" w:history="1">
        <w:r w:rsidRPr="00286EF8">
          <w:rPr>
            <w:rStyle w:val="Hyperlink"/>
            <w:rFonts w:ascii="Times New Roman" w:hAnsi="Times New Roman" w:cs="Times New Roman"/>
            <w:color w:val="auto"/>
            <w:sz w:val="24"/>
            <w:szCs w:val="24"/>
            <w:u w:val="none"/>
          </w:rPr>
          <w:t>Kuala Lumpur</w:t>
        </w:r>
      </w:hyperlink>
      <w:r w:rsidRPr="00286EF8">
        <w:rPr>
          <w:rFonts w:ascii="Times New Roman" w:hAnsi="Times New Roman" w:cs="Times New Roman"/>
          <w:sz w:val="24"/>
          <w:szCs w:val="24"/>
        </w:rPr>
        <w:t xml:space="preserve"> termasuk Sekolah Melayu Kampung Batu, Sekolah Melayu Jalan Raja Muda (Prince’s Road), Kampung Baru, Kuala Lumpur,</w:t>
      </w:r>
      <w:r w:rsidR="00286EF8" w:rsidRPr="00286EF8">
        <w:rPr>
          <w:rFonts w:ascii="Times New Roman" w:hAnsi="Times New Roman" w:cs="Times New Roman"/>
          <w:sz w:val="24"/>
          <w:szCs w:val="24"/>
        </w:rPr>
        <w:t xml:space="preserve"> dan Dharma Institute (1948-1956), Maktab Perguruan Sultan Idris (MPSI) Tanjung Malim (</w:t>
      </w:r>
      <w:r w:rsidRPr="00286EF8">
        <w:rPr>
          <w:rFonts w:ascii="Times New Roman" w:hAnsi="Times New Roman" w:cs="Times New Roman"/>
          <w:sz w:val="24"/>
          <w:szCs w:val="24"/>
        </w:rPr>
        <w:t xml:space="preserve">1958 </w:t>
      </w:r>
      <w:r w:rsidR="00286EF8" w:rsidRPr="00286EF8">
        <w:rPr>
          <w:rFonts w:ascii="Times New Roman" w:hAnsi="Times New Roman" w:cs="Times New Roman"/>
          <w:sz w:val="24"/>
          <w:szCs w:val="24"/>
        </w:rPr>
        <w:t>-</w:t>
      </w:r>
      <w:r w:rsidRPr="00286EF8">
        <w:rPr>
          <w:rFonts w:ascii="Times New Roman" w:hAnsi="Times New Roman" w:cs="Times New Roman"/>
          <w:sz w:val="24"/>
          <w:szCs w:val="24"/>
        </w:rPr>
        <w:t>1962</w:t>
      </w:r>
      <w:r w:rsidR="00286EF8" w:rsidRPr="00286EF8">
        <w:rPr>
          <w:rFonts w:ascii="Times New Roman" w:hAnsi="Times New Roman" w:cs="Times New Roman"/>
          <w:sz w:val="24"/>
          <w:szCs w:val="24"/>
        </w:rPr>
        <w:t xml:space="preserve">), belajar  secara pos di Stanford College, lulus sijil  FMC sebagai calon persendirian (1963), </w:t>
      </w:r>
      <w:r w:rsidR="00286EF8">
        <w:rPr>
          <w:rFonts w:ascii="Times New Roman" w:hAnsi="Times New Roman" w:cs="Times New Roman"/>
          <w:sz w:val="24"/>
          <w:szCs w:val="24"/>
        </w:rPr>
        <w:t>b</w:t>
      </w:r>
      <w:r w:rsidR="00286EF8" w:rsidRPr="00286EF8">
        <w:rPr>
          <w:rFonts w:ascii="Times New Roman" w:hAnsi="Times New Roman" w:cs="Times New Roman"/>
          <w:sz w:val="24"/>
          <w:szCs w:val="24"/>
        </w:rPr>
        <w:t xml:space="preserve">elajar sendiri dan lulus Sijil Tinggi Persekolahan Malaysia, dan mendapat sijil penuh sebagai calon persendirian (1974), ijazah Sarjana Muda Sastera (Kepujian) (1975-1980), ijazah Sarjana Sastera (1985) di Universiti Sains Malaysia dan Ijazah </w:t>
      </w:r>
      <w:hyperlink r:id="rId11" w:tooltip="Doktor falsafah (tidak wujud)" w:history="1">
        <w:r w:rsidR="00286EF8" w:rsidRPr="00286EF8">
          <w:rPr>
            <w:rStyle w:val="Hyperlink"/>
            <w:rFonts w:ascii="Times New Roman" w:hAnsi="Times New Roman" w:cs="Times New Roman"/>
            <w:color w:val="auto"/>
            <w:sz w:val="24"/>
            <w:szCs w:val="24"/>
            <w:u w:val="none"/>
          </w:rPr>
          <w:t>Doktor falsafah</w:t>
        </w:r>
      </w:hyperlink>
      <w:r w:rsidR="00286EF8" w:rsidRPr="00286EF8">
        <w:rPr>
          <w:rFonts w:ascii="Times New Roman" w:hAnsi="Times New Roman" w:cs="Times New Roman"/>
          <w:sz w:val="24"/>
          <w:szCs w:val="24"/>
        </w:rPr>
        <w:t xml:space="preserve"> (Persuratan Melayu) pada 2000 di </w:t>
      </w:r>
      <w:hyperlink r:id="rId12" w:tooltip="Universiti Kebangsaan Malaysia" w:history="1">
        <w:r w:rsidR="00286EF8" w:rsidRPr="00286EF8">
          <w:rPr>
            <w:rStyle w:val="Hyperlink"/>
            <w:rFonts w:ascii="Times New Roman" w:hAnsi="Times New Roman" w:cs="Times New Roman"/>
            <w:color w:val="auto"/>
            <w:sz w:val="24"/>
            <w:szCs w:val="24"/>
            <w:u w:val="none"/>
          </w:rPr>
          <w:t>Universiti Kebangsaan Malaysia</w:t>
        </w:r>
      </w:hyperlink>
      <w:r w:rsidR="00286EF8" w:rsidRPr="00286EF8">
        <w:rPr>
          <w:rFonts w:ascii="Times New Roman" w:hAnsi="Times New Roman" w:cs="Times New Roman"/>
          <w:sz w:val="24"/>
          <w:szCs w:val="24"/>
        </w:rPr>
        <w:t xml:space="preserve">. </w:t>
      </w:r>
    </w:p>
    <w:p w:rsidR="006E7FBB" w:rsidRDefault="006E7FBB" w:rsidP="000203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6E7FBB">
        <w:rPr>
          <w:rFonts w:ascii="Times New Roman" w:hAnsi="Times New Roman" w:cs="Times New Roman"/>
          <w:sz w:val="24"/>
          <w:szCs w:val="24"/>
        </w:rPr>
        <w:t xml:space="preserve">Ketokohan Kemala sebagai penyair menyerlah apabila kerap kali diundang untuk acara baca puisi. Pada bulan Mei 1986, Kemala telah berkunjung ke </w:t>
      </w:r>
      <w:hyperlink r:id="rId13" w:tooltip="Republik Korea" w:history="1">
        <w:r w:rsidRPr="006E7FBB">
          <w:rPr>
            <w:rStyle w:val="Hyperlink"/>
            <w:rFonts w:ascii="Times New Roman" w:hAnsi="Times New Roman" w:cs="Times New Roman"/>
            <w:color w:val="auto"/>
            <w:sz w:val="24"/>
            <w:szCs w:val="24"/>
            <w:u w:val="none"/>
          </w:rPr>
          <w:t>Republik Korea</w:t>
        </w:r>
      </w:hyperlink>
      <w:r w:rsidRPr="006E7FBB">
        <w:rPr>
          <w:rFonts w:ascii="Times New Roman" w:hAnsi="Times New Roman" w:cs="Times New Roman"/>
          <w:sz w:val="24"/>
          <w:szCs w:val="24"/>
        </w:rPr>
        <w:t xml:space="preserve"> atas undangan Foreign Studies Department, Universiti Hankuk, </w:t>
      </w:r>
      <w:hyperlink r:id="rId14" w:tooltip="Seoul" w:history="1">
        <w:r w:rsidRPr="006E7FBB">
          <w:rPr>
            <w:rStyle w:val="Hyperlink"/>
            <w:rFonts w:ascii="Times New Roman" w:hAnsi="Times New Roman" w:cs="Times New Roman"/>
            <w:color w:val="auto"/>
            <w:sz w:val="24"/>
            <w:szCs w:val="24"/>
            <w:u w:val="none"/>
          </w:rPr>
          <w:t>Seoul</w:t>
        </w:r>
      </w:hyperlink>
      <w:r w:rsidRPr="006E7FBB">
        <w:rPr>
          <w:rFonts w:ascii="Times New Roman" w:hAnsi="Times New Roman" w:cs="Times New Roman"/>
          <w:sz w:val="24"/>
          <w:szCs w:val="24"/>
        </w:rPr>
        <w:t xml:space="preserve"> untuk membaca puisi dan berceramah atas tajuk “Penyair Dunia Menjelang Abad 21”, ke </w:t>
      </w:r>
      <w:hyperlink r:id="rId15" w:tooltip="Yugoslavia" w:history="1">
        <w:r w:rsidRPr="006E7FBB">
          <w:rPr>
            <w:rStyle w:val="Hyperlink"/>
            <w:rFonts w:ascii="Times New Roman" w:hAnsi="Times New Roman" w:cs="Times New Roman"/>
            <w:color w:val="auto"/>
            <w:sz w:val="24"/>
            <w:szCs w:val="24"/>
            <w:u w:val="none"/>
          </w:rPr>
          <w:t>Yugoslavia</w:t>
        </w:r>
      </w:hyperlink>
      <w:r w:rsidRPr="006E7FBB">
        <w:rPr>
          <w:rFonts w:ascii="Times New Roman" w:hAnsi="Times New Roman" w:cs="Times New Roman"/>
          <w:sz w:val="24"/>
          <w:szCs w:val="24"/>
        </w:rPr>
        <w:t xml:space="preserve"> sebagai peserta “Struga Poetry Evenings” yang diadakan di Struga, </w:t>
      </w:r>
      <w:hyperlink r:id="rId16" w:tooltip="Macedonia" w:history="1">
        <w:r w:rsidRPr="006E7FBB">
          <w:rPr>
            <w:rStyle w:val="Hyperlink"/>
            <w:rFonts w:ascii="Times New Roman" w:hAnsi="Times New Roman" w:cs="Times New Roman"/>
            <w:color w:val="auto"/>
            <w:sz w:val="24"/>
            <w:szCs w:val="24"/>
            <w:u w:val="none"/>
          </w:rPr>
          <w:t>Macedonia</w:t>
        </w:r>
      </w:hyperlink>
      <w:r w:rsidRPr="006E7FBB">
        <w:rPr>
          <w:rFonts w:ascii="Times New Roman" w:hAnsi="Times New Roman" w:cs="Times New Roman"/>
          <w:sz w:val="24"/>
          <w:szCs w:val="24"/>
        </w:rPr>
        <w:t xml:space="preserve"> pada 21 hingga 25 Ogos 1986 dan ikut serta dalam Simposium Puisi Antarabangsa, “Poetry: Dialogue Cross Culture and Civilization”. Atas daya usaha Kemala </w:t>
      </w:r>
      <w:hyperlink r:id="rId17" w:tooltip="Pengucapan Puisi Dunia Kuala Lumpur (tidak wujud)" w:history="1">
        <w:r w:rsidRPr="006E7FBB">
          <w:rPr>
            <w:rStyle w:val="Hyperlink"/>
            <w:rFonts w:ascii="Times New Roman" w:hAnsi="Times New Roman" w:cs="Times New Roman"/>
            <w:color w:val="auto"/>
            <w:sz w:val="24"/>
            <w:szCs w:val="24"/>
            <w:u w:val="none"/>
          </w:rPr>
          <w:t>Pengucapan Puisi Dunia Kuala Lumpur</w:t>
        </w:r>
      </w:hyperlink>
      <w:r w:rsidRPr="006E7FBB">
        <w:rPr>
          <w:rFonts w:ascii="Times New Roman" w:hAnsi="Times New Roman" w:cs="Times New Roman"/>
          <w:sz w:val="24"/>
          <w:szCs w:val="24"/>
        </w:rPr>
        <w:t xml:space="preserve"> (PPDKL) mula diadakan sejak tahun 1986 dua tahun sekali.</w:t>
      </w:r>
      <w:r>
        <w:rPr>
          <w:rFonts w:ascii="Times New Roman" w:hAnsi="Times New Roman" w:cs="Times New Roman"/>
          <w:sz w:val="24"/>
          <w:szCs w:val="24"/>
        </w:rPr>
        <w:t xml:space="preserve"> </w:t>
      </w:r>
    </w:p>
    <w:p w:rsidR="006E7FBB" w:rsidRDefault="006E7FBB" w:rsidP="00020337">
      <w:pPr>
        <w:spacing w:after="0" w:line="240" w:lineRule="auto"/>
        <w:ind w:firstLine="720"/>
        <w:jc w:val="both"/>
        <w:rPr>
          <w:rFonts w:ascii="Times New Roman" w:eastAsia="Times New Roman" w:hAnsi="Times New Roman" w:cs="Times New Roman"/>
          <w:color w:val="000000"/>
          <w:sz w:val="24"/>
          <w:szCs w:val="24"/>
          <w:lang w:eastAsia="en-AU"/>
        </w:rPr>
      </w:pPr>
      <w:r w:rsidRPr="00546F56">
        <w:rPr>
          <w:rFonts w:ascii="Times New Roman" w:hAnsi="Times New Roman" w:cs="Times New Roman"/>
          <w:sz w:val="24"/>
          <w:szCs w:val="24"/>
        </w:rPr>
        <w:t>Sepanjang lebih setengah abad berkarya, Kemala telah mendapat banyak anugerah dan penghargaan dari dalam dan luar negara. Antaranya ialah Anugerah S.E.A Write Award daripada Thailand (1986), Anugerah Pujangga daripada Universiti Pendidikan Sultan Idris (20</w:t>
      </w:r>
      <w:r>
        <w:rPr>
          <w:rFonts w:ascii="Times New Roman" w:hAnsi="Times New Roman" w:cs="Times New Roman"/>
          <w:sz w:val="24"/>
          <w:szCs w:val="24"/>
        </w:rPr>
        <w:t>02), Hadiah Karya Sastera (1972, 1975, 1976),</w:t>
      </w:r>
      <w:r w:rsidRPr="00546F56">
        <w:rPr>
          <w:rFonts w:ascii="Times New Roman" w:hAnsi="Times New Roman" w:cs="Times New Roman"/>
          <w:sz w:val="24"/>
          <w:szCs w:val="24"/>
        </w:rPr>
        <w:t xml:space="preserve"> Hadiah Sastera Malaysia (1992/93, 1995), dan Hadiah Sastera Perdana </w:t>
      </w:r>
      <w:r w:rsidR="004179B5">
        <w:rPr>
          <w:rFonts w:ascii="Times New Roman" w:hAnsi="Times New Roman" w:cs="Times New Roman"/>
          <w:sz w:val="24"/>
          <w:szCs w:val="24"/>
        </w:rPr>
        <w:t xml:space="preserve">Malaysia </w:t>
      </w:r>
      <w:r>
        <w:rPr>
          <w:rFonts w:ascii="Times New Roman" w:hAnsi="Times New Roman" w:cs="Times New Roman"/>
          <w:sz w:val="24"/>
          <w:szCs w:val="24"/>
        </w:rPr>
        <w:t>(1997, 1998/99). Pada tahun</w:t>
      </w:r>
      <w:r w:rsidRPr="00546F56">
        <w:rPr>
          <w:rFonts w:ascii="Times New Roman" w:hAnsi="Times New Roman" w:cs="Times New Roman"/>
          <w:sz w:val="24"/>
          <w:szCs w:val="24"/>
        </w:rPr>
        <w:t xml:space="preserve"> 1986, beliau dianugerahi pingat AMN oleh Baginda Yang di-Pertuan Agong, dan pada 13 Mac 2001, DYMM Sultan Selangor menganugerahkan Darjah Kebesaran Dato’ Paduka Mahkota Selangor (DPMS) dengan gelaran Dato’. </w:t>
      </w:r>
      <w:r>
        <w:rPr>
          <w:rFonts w:ascii="Times New Roman" w:hAnsi="Times New Roman" w:cs="Times New Roman"/>
          <w:sz w:val="24"/>
          <w:szCs w:val="24"/>
        </w:rPr>
        <w:t xml:space="preserve">Pada tahun 2011, </w:t>
      </w:r>
      <w:r w:rsidRPr="000C2A1A">
        <w:rPr>
          <w:rFonts w:ascii="Times New Roman" w:eastAsia="Times New Roman" w:hAnsi="Times New Roman" w:cs="Times New Roman"/>
          <w:color w:val="000000"/>
          <w:sz w:val="24"/>
          <w:szCs w:val="24"/>
          <w:lang w:eastAsia="en-AU"/>
        </w:rPr>
        <w:t>Kemala dipilih sebagai Sasterawan Negara kerana telah memberikan sumbangan cemerlang dalam perkembangan kesusasteraan tanah air melalui ciptaan karya kreatif, pemikiran dan kegiatan sastera bermutu tinggi</w:t>
      </w:r>
      <w:r>
        <w:rPr>
          <w:rFonts w:ascii="Times New Roman" w:eastAsia="Times New Roman" w:hAnsi="Times New Roman" w:cs="Times New Roman"/>
          <w:color w:val="000000"/>
          <w:sz w:val="24"/>
          <w:szCs w:val="24"/>
          <w:lang w:eastAsia="en-AU"/>
        </w:rPr>
        <w:t>.</w:t>
      </w:r>
    </w:p>
    <w:p w:rsidR="006E7FBB" w:rsidRDefault="006E7FBB" w:rsidP="00020337">
      <w:p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n-AU"/>
        </w:rPr>
        <w:tab/>
      </w:r>
      <w:r w:rsidRPr="006E7FBB">
        <w:rPr>
          <w:rFonts w:ascii="Times New Roman" w:hAnsi="Times New Roman" w:cs="Times New Roman"/>
          <w:sz w:val="24"/>
          <w:szCs w:val="24"/>
        </w:rPr>
        <w:t xml:space="preserve">Bakat Kemala mulai tumbuh sejak di bangku sekolah rendah lagi. </w:t>
      </w:r>
      <w:r>
        <w:rPr>
          <w:rFonts w:ascii="Times New Roman" w:hAnsi="Times New Roman" w:cs="Times New Roman"/>
          <w:sz w:val="24"/>
          <w:szCs w:val="24"/>
        </w:rPr>
        <w:t>Beliau</w:t>
      </w:r>
      <w:r w:rsidRPr="006E7FBB">
        <w:rPr>
          <w:rFonts w:ascii="Times New Roman" w:hAnsi="Times New Roman" w:cs="Times New Roman"/>
          <w:sz w:val="24"/>
          <w:szCs w:val="24"/>
        </w:rPr>
        <w:t xml:space="preserve"> pernah memenangi hadiah mengarang cerita pendek mingguan kanak-kanak Hiburan dengan cerita “Pengembaraan Ahmad”. Bakat beliau diperkembangkan semasa menuntut di Maktab Perguruan Sultan Idris, Tanjung Malim. Di sana </w:t>
      </w:r>
      <w:r>
        <w:rPr>
          <w:rFonts w:ascii="Times New Roman" w:hAnsi="Times New Roman" w:cs="Times New Roman"/>
          <w:sz w:val="24"/>
          <w:szCs w:val="24"/>
        </w:rPr>
        <w:t>beliau</w:t>
      </w:r>
      <w:r w:rsidRPr="006E7FBB">
        <w:rPr>
          <w:rFonts w:ascii="Times New Roman" w:hAnsi="Times New Roman" w:cs="Times New Roman"/>
          <w:sz w:val="24"/>
          <w:szCs w:val="24"/>
        </w:rPr>
        <w:t xml:space="preserve"> diberi kepercayaan menjadi Pengerusi Pelajaran dan Persuratan bagi Persatuan Penuntut, Presiden Persatuan Bahasa Melayu, Ketua Pengarang Cenderamata dan Ketua Satu Perkumpulan Sastera 60 MPSI. Pada tahun 1961, drama beliau “Sri Lembayung” dipentaskan di MPSI</w:t>
      </w:r>
      <w:r>
        <w:rPr>
          <w:rFonts w:ascii="Times New Roman" w:hAnsi="Times New Roman" w:cs="Times New Roman"/>
          <w:sz w:val="24"/>
          <w:szCs w:val="24"/>
        </w:rPr>
        <w:t xml:space="preserve">. </w:t>
      </w:r>
      <w:r w:rsidR="004179B5">
        <w:rPr>
          <w:rFonts w:ascii="Times New Roman" w:hAnsi="Times New Roman" w:cs="Times New Roman"/>
          <w:sz w:val="24"/>
          <w:szCs w:val="24"/>
        </w:rPr>
        <w:t xml:space="preserve">Pada ketika itu, </w:t>
      </w:r>
      <w:r w:rsidR="004179B5" w:rsidRPr="00510F20">
        <w:rPr>
          <w:rFonts w:ascii="Times New Roman" w:hAnsi="Times New Roman" w:cs="Times New Roman"/>
          <w:sz w:val="24"/>
          <w:szCs w:val="24"/>
        </w:rPr>
        <w:t xml:space="preserve">karya-karyanya telah telah banyak dimuatkan dalam akhbar dan majalah tanah air, antaranya </w:t>
      </w:r>
      <w:r w:rsidR="004179B5" w:rsidRPr="00510F20">
        <w:rPr>
          <w:rFonts w:ascii="Times New Roman" w:hAnsi="Times New Roman" w:cs="Times New Roman"/>
          <w:i/>
          <w:sz w:val="24"/>
          <w:szCs w:val="24"/>
        </w:rPr>
        <w:t>Utusan Pemuda</w:t>
      </w:r>
      <w:r w:rsidR="004179B5" w:rsidRPr="00510F20">
        <w:rPr>
          <w:rFonts w:ascii="Times New Roman" w:hAnsi="Times New Roman" w:cs="Times New Roman"/>
          <w:sz w:val="24"/>
          <w:szCs w:val="24"/>
        </w:rPr>
        <w:t xml:space="preserve">, </w:t>
      </w:r>
      <w:r w:rsidR="004179B5" w:rsidRPr="00510F20">
        <w:rPr>
          <w:rFonts w:ascii="Times New Roman" w:hAnsi="Times New Roman" w:cs="Times New Roman"/>
          <w:i/>
          <w:sz w:val="24"/>
          <w:szCs w:val="24"/>
        </w:rPr>
        <w:t>Waktu</w:t>
      </w:r>
      <w:r w:rsidR="004179B5" w:rsidRPr="00510F20">
        <w:rPr>
          <w:rFonts w:ascii="Times New Roman" w:hAnsi="Times New Roman" w:cs="Times New Roman"/>
          <w:sz w:val="24"/>
          <w:szCs w:val="24"/>
        </w:rPr>
        <w:t xml:space="preserve">, </w:t>
      </w:r>
      <w:r w:rsidR="004179B5" w:rsidRPr="00510F20">
        <w:rPr>
          <w:rFonts w:ascii="Times New Roman" w:hAnsi="Times New Roman" w:cs="Times New Roman"/>
          <w:i/>
          <w:sz w:val="24"/>
          <w:szCs w:val="24"/>
        </w:rPr>
        <w:t>Hiburan</w:t>
      </w:r>
      <w:r w:rsidR="004179B5" w:rsidRPr="00510F20">
        <w:rPr>
          <w:rFonts w:ascii="Times New Roman" w:hAnsi="Times New Roman" w:cs="Times New Roman"/>
          <w:sz w:val="24"/>
          <w:szCs w:val="24"/>
        </w:rPr>
        <w:t xml:space="preserve">, </w:t>
      </w:r>
      <w:r w:rsidR="004179B5" w:rsidRPr="00510F20">
        <w:rPr>
          <w:rFonts w:ascii="Times New Roman" w:hAnsi="Times New Roman" w:cs="Times New Roman"/>
          <w:i/>
          <w:sz w:val="24"/>
          <w:szCs w:val="24"/>
        </w:rPr>
        <w:t>Mutiara</w:t>
      </w:r>
      <w:r w:rsidR="004179B5" w:rsidRPr="00510F20">
        <w:rPr>
          <w:rFonts w:ascii="Times New Roman" w:hAnsi="Times New Roman" w:cs="Times New Roman"/>
          <w:sz w:val="24"/>
          <w:szCs w:val="24"/>
        </w:rPr>
        <w:t xml:space="preserve">, </w:t>
      </w:r>
      <w:r w:rsidR="004179B5" w:rsidRPr="00510F20">
        <w:rPr>
          <w:rFonts w:ascii="Times New Roman" w:hAnsi="Times New Roman" w:cs="Times New Roman"/>
          <w:i/>
          <w:sz w:val="24"/>
          <w:szCs w:val="24"/>
        </w:rPr>
        <w:t>Mastika</w:t>
      </w:r>
      <w:r w:rsidR="004179B5" w:rsidRPr="00510F20">
        <w:rPr>
          <w:rFonts w:ascii="Times New Roman" w:hAnsi="Times New Roman" w:cs="Times New Roman"/>
          <w:sz w:val="24"/>
          <w:szCs w:val="24"/>
        </w:rPr>
        <w:t xml:space="preserve">, </w:t>
      </w:r>
      <w:r w:rsidR="004179B5" w:rsidRPr="00510F20">
        <w:rPr>
          <w:rFonts w:ascii="Times New Roman" w:hAnsi="Times New Roman" w:cs="Times New Roman"/>
          <w:i/>
          <w:sz w:val="24"/>
          <w:szCs w:val="24"/>
        </w:rPr>
        <w:t>Bulanan Malaya</w:t>
      </w:r>
      <w:r w:rsidR="004179B5" w:rsidRPr="00510F20">
        <w:rPr>
          <w:rFonts w:ascii="Times New Roman" w:hAnsi="Times New Roman" w:cs="Times New Roman"/>
          <w:sz w:val="24"/>
          <w:szCs w:val="24"/>
        </w:rPr>
        <w:t xml:space="preserve">, </w:t>
      </w:r>
      <w:r w:rsidR="004179B5" w:rsidRPr="00510F20">
        <w:rPr>
          <w:rFonts w:ascii="Times New Roman" w:hAnsi="Times New Roman" w:cs="Times New Roman"/>
          <w:i/>
          <w:sz w:val="24"/>
          <w:szCs w:val="24"/>
        </w:rPr>
        <w:t>Utusan Zaman</w:t>
      </w:r>
      <w:r w:rsidR="004179B5" w:rsidRPr="00510F20">
        <w:rPr>
          <w:rFonts w:ascii="Times New Roman" w:hAnsi="Times New Roman" w:cs="Times New Roman"/>
          <w:sz w:val="24"/>
          <w:szCs w:val="24"/>
        </w:rPr>
        <w:t xml:space="preserve"> dan </w:t>
      </w:r>
      <w:r w:rsidR="004179B5" w:rsidRPr="00510F20">
        <w:rPr>
          <w:rFonts w:ascii="Times New Roman" w:hAnsi="Times New Roman" w:cs="Times New Roman"/>
          <w:i/>
          <w:sz w:val="24"/>
          <w:szCs w:val="24"/>
        </w:rPr>
        <w:t>Berita Minggu</w:t>
      </w:r>
      <w:r w:rsidR="004179B5" w:rsidRPr="00510F20">
        <w:rPr>
          <w:rFonts w:ascii="Times New Roman" w:hAnsi="Times New Roman" w:cs="Times New Roman"/>
          <w:sz w:val="24"/>
          <w:szCs w:val="24"/>
        </w:rPr>
        <w:t xml:space="preserve">. </w:t>
      </w:r>
      <w:r w:rsidR="004179B5">
        <w:rPr>
          <w:rFonts w:ascii="Times New Roman" w:hAnsi="Times New Roman" w:cs="Times New Roman"/>
          <w:sz w:val="24"/>
          <w:szCs w:val="24"/>
          <w:lang w:val="en-AU"/>
        </w:rPr>
        <w:t xml:space="preserve">Beberapa buah karya Kemala telah diterbitkan oleh Dewan Bahasa dan Pustaka. Antaranya </w:t>
      </w:r>
      <w:r w:rsidR="004179B5" w:rsidRPr="00546F56">
        <w:rPr>
          <w:rFonts w:ascii="Times New Roman" w:hAnsi="Times New Roman" w:cs="Times New Roman"/>
          <w:sz w:val="24"/>
          <w:szCs w:val="24"/>
        </w:rPr>
        <w:t>puisi perseorangannya</w:t>
      </w:r>
      <w:r w:rsidR="004179B5">
        <w:rPr>
          <w:rFonts w:ascii="Times New Roman" w:hAnsi="Times New Roman" w:cs="Times New Roman"/>
          <w:sz w:val="24"/>
          <w:szCs w:val="24"/>
        </w:rPr>
        <w:t xml:space="preserve"> </w:t>
      </w:r>
      <w:r w:rsidR="004179B5" w:rsidRPr="00546F56">
        <w:rPr>
          <w:rFonts w:ascii="Times New Roman" w:hAnsi="Times New Roman" w:cs="Times New Roman"/>
          <w:i/>
          <w:sz w:val="24"/>
          <w:szCs w:val="24"/>
        </w:rPr>
        <w:t xml:space="preserve">Timbang Terima </w:t>
      </w:r>
      <w:r w:rsidR="004179B5" w:rsidRPr="00546F56">
        <w:rPr>
          <w:rFonts w:ascii="Times New Roman" w:hAnsi="Times New Roman" w:cs="Times New Roman"/>
          <w:sz w:val="24"/>
          <w:szCs w:val="24"/>
        </w:rPr>
        <w:t>(1970),</w:t>
      </w:r>
      <w:r w:rsidR="004179B5" w:rsidRPr="00546F56">
        <w:rPr>
          <w:rFonts w:ascii="Times New Roman" w:hAnsi="Times New Roman" w:cs="Times New Roman"/>
          <w:i/>
          <w:sz w:val="24"/>
          <w:szCs w:val="24"/>
        </w:rPr>
        <w:t xml:space="preserve"> Meditasi </w:t>
      </w:r>
      <w:r w:rsidR="004179B5" w:rsidRPr="00546F56">
        <w:rPr>
          <w:rFonts w:ascii="Times New Roman" w:hAnsi="Times New Roman" w:cs="Times New Roman"/>
          <w:sz w:val="24"/>
          <w:szCs w:val="24"/>
        </w:rPr>
        <w:t>(1972),</w:t>
      </w:r>
      <w:r w:rsidR="004179B5" w:rsidRPr="00546F56">
        <w:rPr>
          <w:rFonts w:ascii="Times New Roman" w:hAnsi="Times New Roman" w:cs="Times New Roman"/>
          <w:i/>
          <w:sz w:val="24"/>
          <w:szCs w:val="24"/>
        </w:rPr>
        <w:t xml:space="preserve"> Era </w:t>
      </w:r>
      <w:r w:rsidR="004179B5" w:rsidRPr="00546F56">
        <w:rPr>
          <w:rFonts w:ascii="Times New Roman" w:hAnsi="Times New Roman" w:cs="Times New Roman"/>
          <w:sz w:val="24"/>
          <w:szCs w:val="24"/>
        </w:rPr>
        <w:t xml:space="preserve">(1975), </w:t>
      </w:r>
      <w:r w:rsidR="004179B5" w:rsidRPr="00546F56">
        <w:rPr>
          <w:rFonts w:ascii="Times New Roman" w:hAnsi="Times New Roman" w:cs="Times New Roman"/>
          <w:i/>
          <w:sz w:val="24"/>
          <w:szCs w:val="24"/>
        </w:rPr>
        <w:t xml:space="preserve">Kaktuskaktus </w:t>
      </w:r>
      <w:r w:rsidR="004179B5" w:rsidRPr="00546F56">
        <w:rPr>
          <w:rFonts w:ascii="Times New Roman" w:hAnsi="Times New Roman" w:cs="Times New Roman"/>
          <w:sz w:val="24"/>
          <w:szCs w:val="24"/>
        </w:rPr>
        <w:t>(1976),</w:t>
      </w:r>
      <w:r w:rsidR="004179B5" w:rsidRPr="00546F56">
        <w:rPr>
          <w:rFonts w:ascii="Times New Roman" w:hAnsi="Times New Roman" w:cs="Times New Roman"/>
          <w:i/>
          <w:sz w:val="24"/>
          <w:szCs w:val="24"/>
        </w:rPr>
        <w:t xml:space="preserve"> `Ayn </w:t>
      </w:r>
      <w:r w:rsidR="004179B5" w:rsidRPr="00546F56">
        <w:rPr>
          <w:rFonts w:ascii="Times New Roman" w:hAnsi="Times New Roman" w:cs="Times New Roman"/>
          <w:sz w:val="24"/>
          <w:szCs w:val="24"/>
        </w:rPr>
        <w:t>(1983)</w:t>
      </w:r>
      <w:r w:rsidR="004179B5" w:rsidRPr="00546F56">
        <w:rPr>
          <w:rFonts w:ascii="Times New Roman" w:hAnsi="Times New Roman" w:cs="Times New Roman"/>
          <w:i/>
          <w:sz w:val="24"/>
          <w:szCs w:val="24"/>
        </w:rPr>
        <w:t xml:space="preserve">, Pelabuhan Putih </w:t>
      </w:r>
      <w:r w:rsidR="004179B5" w:rsidRPr="00546F56">
        <w:rPr>
          <w:rFonts w:ascii="Times New Roman" w:hAnsi="Times New Roman" w:cs="Times New Roman"/>
          <w:sz w:val="24"/>
          <w:szCs w:val="24"/>
        </w:rPr>
        <w:t xml:space="preserve">(1989), </w:t>
      </w:r>
      <w:r w:rsidR="004179B5" w:rsidRPr="00546F56">
        <w:rPr>
          <w:rFonts w:ascii="Times New Roman" w:hAnsi="Times New Roman" w:cs="Times New Roman"/>
          <w:i/>
          <w:sz w:val="24"/>
          <w:szCs w:val="24"/>
        </w:rPr>
        <w:t xml:space="preserve">Titir Zikir </w:t>
      </w:r>
      <w:r w:rsidR="004179B5" w:rsidRPr="00546F56">
        <w:rPr>
          <w:rFonts w:ascii="Times New Roman" w:hAnsi="Times New Roman" w:cs="Times New Roman"/>
          <w:sz w:val="24"/>
          <w:szCs w:val="24"/>
        </w:rPr>
        <w:t>(1995),</w:t>
      </w:r>
      <w:r w:rsidR="004179B5" w:rsidRPr="00546F56">
        <w:rPr>
          <w:rFonts w:ascii="Times New Roman" w:hAnsi="Times New Roman" w:cs="Times New Roman"/>
          <w:i/>
          <w:sz w:val="24"/>
          <w:szCs w:val="24"/>
        </w:rPr>
        <w:t xml:space="preserve"> MIM </w:t>
      </w:r>
      <w:r w:rsidR="004179B5" w:rsidRPr="00546F56">
        <w:rPr>
          <w:rFonts w:ascii="Times New Roman" w:hAnsi="Times New Roman" w:cs="Times New Roman"/>
          <w:sz w:val="24"/>
          <w:szCs w:val="24"/>
        </w:rPr>
        <w:t xml:space="preserve">(1999), </w:t>
      </w:r>
      <w:r w:rsidR="004179B5" w:rsidRPr="00546F56">
        <w:rPr>
          <w:rFonts w:ascii="Times New Roman" w:hAnsi="Times New Roman" w:cs="Times New Roman"/>
          <w:i/>
          <w:sz w:val="24"/>
          <w:szCs w:val="24"/>
        </w:rPr>
        <w:t xml:space="preserve">Ziarah Tanah Kudup </w:t>
      </w:r>
      <w:r w:rsidR="004179B5" w:rsidRPr="00546F56">
        <w:rPr>
          <w:rFonts w:ascii="Times New Roman" w:hAnsi="Times New Roman" w:cs="Times New Roman"/>
          <w:sz w:val="24"/>
          <w:szCs w:val="24"/>
        </w:rPr>
        <w:t>(2006),</w:t>
      </w:r>
      <w:r w:rsidR="004179B5" w:rsidRPr="00546F56">
        <w:rPr>
          <w:rFonts w:ascii="Times New Roman" w:hAnsi="Times New Roman" w:cs="Times New Roman"/>
          <w:i/>
          <w:sz w:val="24"/>
          <w:szCs w:val="24"/>
        </w:rPr>
        <w:t xml:space="preserve"> Syurga ke Sembilan </w:t>
      </w:r>
      <w:r w:rsidR="004179B5" w:rsidRPr="00546F56">
        <w:rPr>
          <w:rFonts w:ascii="Times New Roman" w:hAnsi="Times New Roman" w:cs="Times New Roman"/>
          <w:sz w:val="24"/>
          <w:szCs w:val="24"/>
        </w:rPr>
        <w:t>(2009) dan</w:t>
      </w:r>
      <w:r w:rsidR="004179B5" w:rsidRPr="00546F56">
        <w:rPr>
          <w:rFonts w:ascii="Times New Roman" w:hAnsi="Times New Roman" w:cs="Times New Roman"/>
          <w:i/>
          <w:sz w:val="24"/>
          <w:szCs w:val="24"/>
        </w:rPr>
        <w:t xml:space="preserve"> Sumsum Bulan Rawan </w:t>
      </w:r>
      <w:r w:rsidR="004179B5" w:rsidRPr="00546F56">
        <w:rPr>
          <w:rFonts w:ascii="Times New Roman" w:hAnsi="Times New Roman" w:cs="Times New Roman"/>
          <w:sz w:val="24"/>
          <w:szCs w:val="24"/>
        </w:rPr>
        <w:t>(2012)</w:t>
      </w:r>
      <w:r w:rsidR="004179B5">
        <w:rPr>
          <w:rFonts w:ascii="Times New Roman" w:hAnsi="Times New Roman" w:cs="Times New Roman"/>
          <w:sz w:val="24"/>
          <w:szCs w:val="24"/>
        </w:rPr>
        <w:t xml:space="preserve">. </w:t>
      </w:r>
      <w:r w:rsidR="004179B5" w:rsidRPr="00546F56">
        <w:rPr>
          <w:rFonts w:ascii="Times New Roman" w:hAnsi="Times New Roman" w:cs="Times New Roman"/>
          <w:sz w:val="24"/>
          <w:szCs w:val="24"/>
        </w:rPr>
        <w:t xml:space="preserve">Kumpulan cerpennya yang telah diterbitkan berjumlah tiga buah, </w:t>
      </w:r>
      <w:r w:rsidR="004179B5" w:rsidRPr="00546F56">
        <w:rPr>
          <w:rFonts w:ascii="Times New Roman" w:hAnsi="Times New Roman" w:cs="Times New Roman"/>
          <w:i/>
          <w:sz w:val="24"/>
          <w:szCs w:val="24"/>
        </w:rPr>
        <w:t xml:space="preserve">Anasir </w:t>
      </w:r>
      <w:r w:rsidR="004179B5" w:rsidRPr="00546F56">
        <w:rPr>
          <w:rFonts w:ascii="Times New Roman" w:hAnsi="Times New Roman" w:cs="Times New Roman"/>
          <w:sz w:val="24"/>
          <w:szCs w:val="24"/>
        </w:rPr>
        <w:t>(1983),</w:t>
      </w:r>
      <w:r w:rsidR="004179B5" w:rsidRPr="00546F56">
        <w:rPr>
          <w:rFonts w:ascii="Times New Roman" w:hAnsi="Times New Roman" w:cs="Times New Roman"/>
          <w:i/>
          <w:sz w:val="24"/>
          <w:szCs w:val="24"/>
        </w:rPr>
        <w:t xml:space="preserve"> Firuzia, Firuzia </w:t>
      </w:r>
      <w:r w:rsidR="004179B5" w:rsidRPr="00546F56">
        <w:rPr>
          <w:rFonts w:ascii="Times New Roman" w:hAnsi="Times New Roman" w:cs="Times New Roman"/>
          <w:sz w:val="24"/>
          <w:szCs w:val="24"/>
        </w:rPr>
        <w:t>(1990)</w:t>
      </w:r>
      <w:r w:rsidR="004179B5" w:rsidRPr="00546F56">
        <w:rPr>
          <w:rFonts w:ascii="Times New Roman" w:hAnsi="Times New Roman" w:cs="Times New Roman"/>
          <w:i/>
          <w:sz w:val="24"/>
          <w:szCs w:val="24"/>
        </w:rPr>
        <w:t xml:space="preserve"> </w:t>
      </w:r>
      <w:r w:rsidR="004179B5" w:rsidRPr="00546F56">
        <w:rPr>
          <w:rFonts w:ascii="Times New Roman" w:hAnsi="Times New Roman" w:cs="Times New Roman"/>
          <w:sz w:val="24"/>
          <w:szCs w:val="24"/>
        </w:rPr>
        <w:t xml:space="preserve">dan </w:t>
      </w:r>
      <w:r w:rsidR="004179B5" w:rsidRPr="00546F56">
        <w:rPr>
          <w:rFonts w:ascii="Times New Roman" w:hAnsi="Times New Roman" w:cs="Times New Roman"/>
          <w:i/>
          <w:sz w:val="24"/>
          <w:szCs w:val="24"/>
        </w:rPr>
        <w:t xml:space="preserve">Laut Takjub 25 Cerpen Pilihan </w:t>
      </w:r>
      <w:r w:rsidR="004179B5" w:rsidRPr="00546F56">
        <w:rPr>
          <w:rFonts w:ascii="Times New Roman" w:hAnsi="Times New Roman" w:cs="Times New Roman"/>
          <w:sz w:val="24"/>
          <w:szCs w:val="24"/>
        </w:rPr>
        <w:t>(2011</w:t>
      </w:r>
      <w:r w:rsidR="004179B5" w:rsidRPr="00546F56">
        <w:rPr>
          <w:rFonts w:ascii="Times New Roman" w:hAnsi="Times New Roman" w:cs="Times New Roman"/>
          <w:i/>
          <w:sz w:val="24"/>
          <w:szCs w:val="24"/>
        </w:rPr>
        <w:t>)</w:t>
      </w:r>
      <w:r w:rsidR="004179B5">
        <w:rPr>
          <w:rFonts w:ascii="Times New Roman" w:hAnsi="Times New Roman" w:cs="Times New Roman"/>
          <w:sz w:val="24"/>
          <w:szCs w:val="24"/>
        </w:rPr>
        <w:t xml:space="preserve">. </w:t>
      </w:r>
      <w:r w:rsidR="004179B5" w:rsidRPr="00546F56">
        <w:rPr>
          <w:rFonts w:ascii="Times New Roman" w:hAnsi="Times New Roman" w:cs="Times New Roman"/>
          <w:sz w:val="24"/>
          <w:szCs w:val="24"/>
        </w:rPr>
        <w:t xml:space="preserve">Dramanya sebanyak empat buah iaitu </w:t>
      </w:r>
      <w:r w:rsidR="004179B5" w:rsidRPr="00546F56">
        <w:rPr>
          <w:rFonts w:ascii="Times New Roman" w:hAnsi="Times New Roman" w:cs="Times New Roman"/>
          <w:i/>
          <w:sz w:val="24"/>
          <w:szCs w:val="24"/>
        </w:rPr>
        <w:t xml:space="preserve">Malam </w:t>
      </w:r>
      <w:r w:rsidR="004179B5" w:rsidRPr="00546F56">
        <w:rPr>
          <w:rFonts w:ascii="Times New Roman" w:hAnsi="Times New Roman" w:cs="Times New Roman"/>
          <w:i/>
          <w:sz w:val="24"/>
          <w:szCs w:val="24"/>
        </w:rPr>
        <w:lastRenderedPageBreak/>
        <w:t xml:space="preserve">Perhitongan </w:t>
      </w:r>
      <w:r w:rsidR="004179B5" w:rsidRPr="00546F56">
        <w:rPr>
          <w:rFonts w:ascii="Times New Roman" w:hAnsi="Times New Roman" w:cs="Times New Roman"/>
          <w:sz w:val="24"/>
          <w:szCs w:val="24"/>
        </w:rPr>
        <w:t xml:space="preserve">(1966), </w:t>
      </w:r>
      <w:r w:rsidR="004179B5" w:rsidRPr="00546F56">
        <w:rPr>
          <w:rFonts w:ascii="Times New Roman" w:hAnsi="Times New Roman" w:cs="Times New Roman"/>
          <w:i/>
          <w:sz w:val="24"/>
          <w:szCs w:val="24"/>
        </w:rPr>
        <w:t xml:space="preserve">Anna </w:t>
      </w:r>
      <w:r w:rsidR="004179B5" w:rsidRPr="00546F56">
        <w:rPr>
          <w:rFonts w:ascii="Times New Roman" w:hAnsi="Times New Roman" w:cs="Times New Roman"/>
          <w:sz w:val="24"/>
          <w:szCs w:val="24"/>
        </w:rPr>
        <w:t>(1972),</w:t>
      </w:r>
      <w:r w:rsidR="004179B5" w:rsidRPr="00546F56">
        <w:rPr>
          <w:rFonts w:ascii="Times New Roman" w:hAnsi="Times New Roman" w:cs="Times New Roman"/>
          <w:i/>
          <w:sz w:val="24"/>
          <w:szCs w:val="24"/>
        </w:rPr>
        <w:t xml:space="preserve"> Di Bumi Lain </w:t>
      </w:r>
      <w:r w:rsidR="004179B5" w:rsidRPr="00546F56">
        <w:rPr>
          <w:rFonts w:ascii="Times New Roman" w:hAnsi="Times New Roman" w:cs="Times New Roman"/>
          <w:sz w:val="24"/>
          <w:szCs w:val="24"/>
        </w:rPr>
        <w:t>(1976),</w:t>
      </w:r>
      <w:r w:rsidR="004179B5" w:rsidRPr="00546F56">
        <w:rPr>
          <w:rFonts w:ascii="Times New Roman" w:hAnsi="Times New Roman" w:cs="Times New Roman"/>
          <w:i/>
          <w:sz w:val="24"/>
          <w:szCs w:val="24"/>
        </w:rPr>
        <w:t xml:space="preserve"> </w:t>
      </w:r>
      <w:r w:rsidR="004179B5" w:rsidRPr="00546F56">
        <w:rPr>
          <w:rFonts w:ascii="Times New Roman" w:hAnsi="Times New Roman" w:cs="Times New Roman"/>
          <w:sz w:val="24"/>
          <w:szCs w:val="24"/>
        </w:rPr>
        <w:t>dan</w:t>
      </w:r>
      <w:r w:rsidR="004179B5" w:rsidRPr="00546F56">
        <w:rPr>
          <w:rFonts w:ascii="Times New Roman" w:hAnsi="Times New Roman" w:cs="Times New Roman"/>
          <w:i/>
          <w:sz w:val="24"/>
          <w:szCs w:val="24"/>
        </w:rPr>
        <w:t xml:space="preserve"> Kelonsong </w:t>
      </w:r>
      <w:r w:rsidR="004179B5" w:rsidRPr="00546F56">
        <w:rPr>
          <w:rFonts w:ascii="Times New Roman" w:hAnsi="Times New Roman" w:cs="Times New Roman"/>
          <w:sz w:val="24"/>
          <w:szCs w:val="24"/>
        </w:rPr>
        <w:t>(1985).</w:t>
      </w:r>
      <w:r w:rsidR="004179B5" w:rsidRPr="00546F56">
        <w:rPr>
          <w:rFonts w:ascii="Times New Roman" w:hAnsi="Times New Roman" w:cs="Times New Roman"/>
          <w:i/>
          <w:sz w:val="24"/>
          <w:szCs w:val="24"/>
        </w:rPr>
        <w:t xml:space="preserve"> </w:t>
      </w:r>
      <w:r w:rsidR="004179B5" w:rsidRPr="00546F56">
        <w:rPr>
          <w:rFonts w:ascii="Times New Roman" w:hAnsi="Times New Roman" w:cs="Times New Roman"/>
          <w:sz w:val="24"/>
          <w:szCs w:val="24"/>
        </w:rPr>
        <w:t xml:space="preserve">Buku kanak-kanak dua buah iaitu </w:t>
      </w:r>
      <w:r w:rsidR="004179B5" w:rsidRPr="00546F56">
        <w:rPr>
          <w:rFonts w:ascii="Times New Roman" w:hAnsi="Times New Roman" w:cs="Times New Roman"/>
          <w:i/>
          <w:sz w:val="24"/>
          <w:szCs w:val="24"/>
        </w:rPr>
        <w:t xml:space="preserve">Melur, Melur Si Bunga Melur </w:t>
      </w:r>
      <w:r w:rsidR="004179B5" w:rsidRPr="00546F56">
        <w:rPr>
          <w:rFonts w:ascii="Times New Roman" w:hAnsi="Times New Roman" w:cs="Times New Roman"/>
          <w:sz w:val="24"/>
          <w:szCs w:val="24"/>
        </w:rPr>
        <w:t xml:space="preserve">(1974) dan </w:t>
      </w:r>
      <w:r w:rsidR="004179B5" w:rsidRPr="00546F56">
        <w:rPr>
          <w:rFonts w:ascii="Times New Roman" w:hAnsi="Times New Roman" w:cs="Times New Roman"/>
          <w:i/>
          <w:sz w:val="24"/>
          <w:szCs w:val="24"/>
        </w:rPr>
        <w:t xml:space="preserve">Lani Anak Tani </w:t>
      </w:r>
      <w:r w:rsidR="004179B5" w:rsidRPr="00546F56">
        <w:rPr>
          <w:rFonts w:ascii="Times New Roman" w:hAnsi="Times New Roman" w:cs="Times New Roman"/>
          <w:sz w:val="24"/>
          <w:szCs w:val="24"/>
        </w:rPr>
        <w:t>(1977). Jumlah kajian ilmiah dan esei yang dihasilkannya banyak sekali.</w:t>
      </w:r>
    </w:p>
    <w:p w:rsidR="00B614EB" w:rsidRDefault="00B614EB" w:rsidP="00020337">
      <w:pPr>
        <w:spacing w:after="0" w:line="240" w:lineRule="auto"/>
        <w:jc w:val="both"/>
        <w:rPr>
          <w:rFonts w:ascii="Times New Roman" w:hAnsi="Times New Roman" w:cs="Times New Roman"/>
          <w:iCs/>
          <w:sz w:val="24"/>
          <w:szCs w:val="24"/>
        </w:rPr>
      </w:pPr>
      <w:r>
        <w:rPr>
          <w:rFonts w:ascii="Times New Roman" w:hAnsi="Times New Roman" w:cs="Times New Roman"/>
          <w:sz w:val="24"/>
          <w:szCs w:val="24"/>
        </w:rPr>
        <w:tab/>
      </w:r>
      <w:r w:rsidRPr="00B614EB">
        <w:rPr>
          <w:rFonts w:ascii="Times New Roman" w:hAnsi="Times New Roman" w:cs="Times New Roman"/>
          <w:sz w:val="24"/>
          <w:szCs w:val="24"/>
        </w:rPr>
        <w:t>Pengamat sastera Melayu, Braginsky menyatakan, kebanyakan puisi Kemala dijelaskan dengan cukup baik. Braginsky memberikan fokus kepada sajak “Laut”. Kata Braginsky, puisi-puisi</w:t>
      </w:r>
      <w:r w:rsidRPr="00B614EB">
        <w:rPr>
          <w:rFonts w:ascii="Times New Roman" w:hAnsi="Times New Roman" w:cs="Times New Roman"/>
          <w:iCs/>
          <w:sz w:val="24"/>
          <w:szCs w:val="24"/>
        </w:rPr>
        <w:t xml:space="preserve"> Kemala berhubungan erat dengan tradisi tasawuf Melayu</w:t>
      </w:r>
      <w:r w:rsidRPr="00B614EB">
        <w:rPr>
          <w:rFonts w:ascii="Times New Roman" w:hAnsi="Times New Roman" w:cs="Times New Roman"/>
          <w:sz w:val="24"/>
          <w:szCs w:val="24"/>
        </w:rPr>
        <w:t xml:space="preserve">. </w:t>
      </w:r>
      <w:r w:rsidRPr="00B614EB">
        <w:rPr>
          <w:rFonts w:ascii="Times New Roman" w:hAnsi="Times New Roman" w:cs="Times New Roman"/>
          <w:iCs/>
          <w:sz w:val="24"/>
          <w:szCs w:val="24"/>
        </w:rPr>
        <w:t>Hubungan ini sangat terasa dalam sistem imej dan lambang sajaknya. Terutama sekali jika penyair mencerminkan pengalaman rohaninya dalam lambang-lambang laut yang sangat digemari oleh para sufi Melayu umumnya dan Hamzah Fansuri khususnya. Dalam puisi Kemala, pencari makna sering tampil sebagai pelaut dan "perhentian" di jalan tarekat sebagai pelabuhan; kenyataan tertinggi sebagai pulau; jiwa sebagai teluk; hakikat, "diri" dan kasih sebagai laut.</w:t>
      </w:r>
    </w:p>
    <w:p w:rsidR="00EF782B" w:rsidRPr="00EF782B" w:rsidRDefault="00EF782B" w:rsidP="00020337">
      <w:pPr>
        <w:spacing w:line="240" w:lineRule="auto"/>
        <w:jc w:val="both"/>
        <w:rPr>
          <w:rFonts w:ascii="Times New Roman" w:hAnsi="Times New Roman" w:cs="Times New Roman"/>
          <w:sz w:val="24"/>
          <w:szCs w:val="24"/>
        </w:rPr>
      </w:pPr>
      <w:r>
        <w:rPr>
          <w:rFonts w:ascii="Times New Roman" w:hAnsi="Times New Roman" w:cs="Times New Roman"/>
          <w:iCs/>
          <w:sz w:val="24"/>
          <w:szCs w:val="24"/>
        </w:rPr>
        <w:tab/>
      </w:r>
      <w:r w:rsidRPr="00EF782B">
        <w:rPr>
          <w:rFonts w:ascii="Times New Roman" w:hAnsi="Times New Roman" w:cs="Times New Roman"/>
          <w:sz w:val="24"/>
          <w:szCs w:val="24"/>
        </w:rPr>
        <w:t>Sesungguhnya, karya-karya Kemala mempunyai mutu yang tinggi, dengan daya renung yang dalam, daya cipta yang menarik dan nilai estetik yang mengagumkan. Tidak hairanlah karya-karyanya, terutama puisi, bukan sahaja diminati dan menjadi ikutan kepada generasi baru, malahan diminati oleh para sarjana dari dalam dan luar negara</w:t>
      </w:r>
      <w:r>
        <w:rPr>
          <w:rFonts w:ascii="Times New Roman" w:hAnsi="Times New Roman" w:cs="Times New Roman"/>
          <w:sz w:val="24"/>
          <w:szCs w:val="24"/>
        </w:rPr>
        <w:t>.</w:t>
      </w:r>
    </w:p>
    <w:p w:rsidR="006E7FBB" w:rsidRPr="00B614EB" w:rsidRDefault="006E7FBB" w:rsidP="00020337">
      <w:pPr>
        <w:spacing w:line="240" w:lineRule="auto"/>
        <w:jc w:val="both"/>
        <w:rPr>
          <w:rFonts w:ascii="Times New Roman" w:hAnsi="Times New Roman" w:cs="Times New Roman"/>
          <w:sz w:val="24"/>
          <w:szCs w:val="24"/>
        </w:rPr>
      </w:pPr>
    </w:p>
    <w:p w:rsidR="00286EF8" w:rsidRDefault="00286EF8" w:rsidP="008F4CE2">
      <w:pPr>
        <w:spacing w:line="276" w:lineRule="auto"/>
        <w:jc w:val="both"/>
        <w:rPr>
          <w:rFonts w:ascii="Times New Roman" w:hAnsi="Times New Roman" w:cs="Times New Roman"/>
          <w:sz w:val="24"/>
          <w:szCs w:val="24"/>
        </w:rPr>
      </w:pPr>
      <w:r>
        <w:rPr>
          <w:rFonts w:ascii="Times New Roman" w:hAnsi="Times New Roman" w:cs="Times New Roman"/>
          <w:sz w:val="24"/>
          <w:szCs w:val="24"/>
        </w:rPr>
        <w:tab/>
      </w:r>
    </w:p>
    <w:p w:rsidR="00EE5E76" w:rsidRDefault="00EE5E76" w:rsidP="008F4CE2">
      <w:pPr>
        <w:spacing w:line="276" w:lineRule="auto"/>
        <w:jc w:val="both"/>
        <w:rPr>
          <w:rFonts w:ascii="Times New Roman" w:hAnsi="Times New Roman" w:cs="Times New Roman"/>
          <w:sz w:val="24"/>
          <w:szCs w:val="24"/>
        </w:rPr>
      </w:pPr>
    </w:p>
    <w:p w:rsidR="00B614EB" w:rsidRDefault="00B614EB" w:rsidP="008F4CE2">
      <w:pPr>
        <w:spacing w:line="276" w:lineRule="auto"/>
        <w:jc w:val="both"/>
        <w:rPr>
          <w:rFonts w:ascii="Times New Roman" w:hAnsi="Times New Roman" w:cs="Times New Roman"/>
          <w:sz w:val="24"/>
          <w:szCs w:val="24"/>
        </w:rPr>
      </w:pPr>
    </w:p>
    <w:p w:rsidR="00B614EB" w:rsidRDefault="00B614EB" w:rsidP="008F4CE2">
      <w:pPr>
        <w:spacing w:line="276" w:lineRule="auto"/>
        <w:jc w:val="both"/>
        <w:rPr>
          <w:rFonts w:ascii="Times New Roman" w:hAnsi="Times New Roman" w:cs="Times New Roman"/>
          <w:sz w:val="24"/>
          <w:szCs w:val="24"/>
        </w:rPr>
      </w:pPr>
    </w:p>
    <w:p w:rsidR="00B614EB" w:rsidRDefault="00B614EB" w:rsidP="00086CA7">
      <w:pPr>
        <w:spacing w:line="276" w:lineRule="auto"/>
        <w:jc w:val="both"/>
        <w:rPr>
          <w:rFonts w:ascii="Times New Roman" w:hAnsi="Times New Roman" w:cs="Times New Roman"/>
          <w:sz w:val="24"/>
          <w:szCs w:val="24"/>
        </w:rPr>
      </w:pPr>
    </w:p>
    <w:p w:rsidR="00B614EB" w:rsidRDefault="00B614EB" w:rsidP="00086CA7">
      <w:pPr>
        <w:spacing w:line="276" w:lineRule="auto"/>
        <w:jc w:val="both"/>
        <w:rPr>
          <w:rFonts w:ascii="Times New Roman" w:hAnsi="Times New Roman" w:cs="Times New Roman"/>
          <w:sz w:val="24"/>
          <w:szCs w:val="24"/>
        </w:rPr>
      </w:pPr>
    </w:p>
    <w:p w:rsidR="00B614EB" w:rsidRDefault="00B614EB" w:rsidP="00086CA7">
      <w:pPr>
        <w:spacing w:line="276" w:lineRule="auto"/>
        <w:jc w:val="both"/>
        <w:rPr>
          <w:rFonts w:ascii="Times New Roman" w:hAnsi="Times New Roman" w:cs="Times New Roman"/>
          <w:sz w:val="24"/>
          <w:szCs w:val="24"/>
        </w:rPr>
      </w:pPr>
    </w:p>
    <w:sectPr w:rsidR="00B614EB" w:rsidSect="00510F20">
      <w:footerReference w:type="default" r:id="rId18"/>
      <w:pgSz w:w="11906" w:h="16838"/>
      <w:pgMar w:top="1440" w:right="1440" w:bottom="1440" w:left="1440" w:header="708" w:footer="708" w:gutter="0"/>
      <w:pgNumType w:start="2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933" w:rsidRDefault="00E61933" w:rsidP="00510F20">
      <w:pPr>
        <w:spacing w:after="0" w:line="240" w:lineRule="auto"/>
      </w:pPr>
      <w:r>
        <w:separator/>
      </w:r>
    </w:p>
  </w:endnote>
  <w:endnote w:type="continuationSeparator" w:id="0">
    <w:p w:rsidR="00E61933" w:rsidRDefault="00E61933" w:rsidP="00510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883565917"/>
      <w:docPartObj>
        <w:docPartGallery w:val="Page Numbers (Bottom of Page)"/>
        <w:docPartUnique/>
      </w:docPartObj>
    </w:sdtPr>
    <w:sdtEndPr>
      <w:rPr>
        <w:noProof/>
      </w:rPr>
    </w:sdtEndPr>
    <w:sdtContent>
      <w:p w:rsidR="00510F20" w:rsidRDefault="00510F20">
        <w:pPr>
          <w:pStyle w:val="Footer"/>
          <w:jc w:val="center"/>
        </w:pPr>
        <w:r>
          <w:rPr>
            <w:noProof w:val="0"/>
          </w:rPr>
          <w:fldChar w:fldCharType="begin"/>
        </w:r>
        <w:r>
          <w:instrText xml:space="preserve"> PAGE   \* MERGEFORMAT </w:instrText>
        </w:r>
        <w:r>
          <w:rPr>
            <w:noProof w:val="0"/>
          </w:rPr>
          <w:fldChar w:fldCharType="separate"/>
        </w:r>
        <w:r>
          <w:t>22</w:t>
        </w:r>
        <w:r>
          <w:fldChar w:fldCharType="end"/>
        </w:r>
      </w:p>
    </w:sdtContent>
  </w:sdt>
  <w:p w:rsidR="00510F20" w:rsidRDefault="00510F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933" w:rsidRDefault="00E61933" w:rsidP="00510F20">
      <w:pPr>
        <w:spacing w:after="0" w:line="240" w:lineRule="auto"/>
      </w:pPr>
      <w:r>
        <w:separator/>
      </w:r>
    </w:p>
  </w:footnote>
  <w:footnote w:type="continuationSeparator" w:id="0">
    <w:p w:rsidR="00E61933" w:rsidRDefault="00E61933" w:rsidP="00510F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A72"/>
    <w:rsid w:val="00020337"/>
    <w:rsid w:val="00086CA7"/>
    <w:rsid w:val="00286EF8"/>
    <w:rsid w:val="004179B5"/>
    <w:rsid w:val="00510F20"/>
    <w:rsid w:val="006E7FBB"/>
    <w:rsid w:val="0078624A"/>
    <w:rsid w:val="008F4CE2"/>
    <w:rsid w:val="00994231"/>
    <w:rsid w:val="00B614EB"/>
    <w:rsid w:val="00B80A72"/>
    <w:rsid w:val="00E61933"/>
    <w:rsid w:val="00EB34A6"/>
    <w:rsid w:val="00EE5E76"/>
    <w:rsid w:val="00EF782B"/>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E1962-E8A1-44D7-9C0A-F9A255B45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6CA7"/>
    <w:rPr>
      <w:color w:val="0000FF"/>
      <w:u w:val="single"/>
    </w:rPr>
  </w:style>
  <w:style w:type="character" w:styleId="Emphasis">
    <w:name w:val="Emphasis"/>
    <w:basedOn w:val="DefaultParagraphFont"/>
    <w:uiPriority w:val="20"/>
    <w:qFormat/>
    <w:rsid w:val="00EE5E76"/>
    <w:rPr>
      <w:i/>
      <w:iCs/>
    </w:rPr>
  </w:style>
  <w:style w:type="paragraph" w:styleId="Header">
    <w:name w:val="header"/>
    <w:basedOn w:val="Normal"/>
    <w:link w:val="HeaderChar"/>
    <w:uiPriority w:val="99"/>
    <w:unhideWhenUsed/>
    <w:rsid w:val="00510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F20"/>
    <w:rPr>
      <w:noProof/>
      <w:lang w:val="ms-MY"/>
    </w:rPr>
  </w:style>
  <w:style w:type="paragraph" w:styleId="Footer">
    <w:name w:val="footer"/>
    <w:basedOn w:val="Normal"/>
    <w:link w:val="FooterChar"/>
    <w:uiPriority w:val="99"/>
    <w:unhideWhenUsed/>
    <w:rsid w:val="00510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F20"/>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297711">
      <w:bodyDiv w:val="1"/>
      <w:marLeft w:val="0"/>
      <w:marRight w:val="0"/>
      <w:marTop w:val="0"/>
      <w:marBottom w:val="0"/>
      <w:divBdr>
        <w:top w:val="none" w:sz="0" w:space="0" w:color="auto"/>
        <w:left w:val="none" w:sz="0" w:space="0" w:color="auto"/>
        <w:bottom w:val="none" w:sz="0" w:space="0" w:color="auto"/>
        <w:right w:val="none" w:sz="0" w:space="0" w:color="auto"/>
      </w:divBdr>
      <w:divsChild>
        <w:div w:id="1654487847">
          <w:marLeft w:val="0"/>
          <w:marRight w:val="0"/>
          <w:marTop w:val="0"/>
          <w:marBottom w:val="0"/>
          <w:divBdr>
            <w:top w:val="none" w:sz="0" w:space="0" w:color="auto"/>
            <w:left w:val="none" w:sz="0" w:space="0" w:color="auto"/>
            <w:bottom w:val="none" w:sz="0" w:space="0" w:color="auto"/>
            <w:right w:val="none" w:sz="0" w:space="0" w:color="auto"/>
          </w:divBdr>
          <w:divsChild>
            <w:div w:id="1476753058">
              <w:marLeft w:val="0"/>
              <w:marRight w:val="0"/>
              <w:marTop w:val="0"/>
              <w:marBottom w:val="0"/>
              <w:divBdr>
                <w:top w:val="none" w:sz="0" w:space="0" w:color="auto"/>
                <w:left w:val="none" w:sz="0" w:space="0" w:color="auto"/>
                <w:bottom w:val="none" w:sz="0" w:space="0" w:color="auto"/>
                <w:right w:val="none" w:sz="0" w:space="0" w:color="auto"/>
              </w:divBdr>
              <w:divsChild>
                <w:div w:id="84082733">
                  <w:marLeft w:val="0"/>
                  <w:marRight w:val="0"/>
                  <w:marTop w:val="0"/>
                  <w:marBottom w:val="0"/>
                  <w:divBdr>
                    <w:top w:val="none" w:sz="0" w:space="0" w:color="auto"/>
                    <w:left w:val="none" w:sz="0" w:space="0" w:color="auto"/>
                    <w:bottom w:val="none" w:sz="0" w:space="0" w:color="auto"/>
                    <w:right w:val="none" w:sz="0" w:space="0" w:color="auto"/>
                  </w:divBdr>
                  <w:divsChild>
                    <w:div w:id="1357657862">
                      <w:marLeft w:val="0"/>
                      <w:marRight w:val="0"/>
                      <w:marTop w:val="0"/>
                      <w:marBottom w:val="0"/>
                      <w:divBdr>
                        <w:top w:val="none" w:sz="0" w:space="0" w:color="auto"/>
                        <w:left w:val="none" w:sz="0" w:space="0" w:color="auto"/>
                        <w:bottom w:val="none" w:sz="0" w:space="0" w:color="auto"/>
                        <w:right w:val="none" w:sz="0" w:space="0" w:color="auto"/>
                      </w:divBdr>
                      <w:divsChild>
                        <w:div w:id="457723147">
                          <w:marLeft w:val="0"/>
                          <w:marRight w:val="0"/>
                          <w:marTop w:val="0"/>
                          <w:marBottom w:val="0"/>
                          <w:divBdr>
                            <w:top w:val="none" w:sz="0" w:space="0" w:color="auto"/>
                            <w:left w:val="none" w:sz="0" w:space="0" w:color="auto"/>
                            <w:bottom w:val="none" w:sz="0" w:space="0" w:color="auto"/>
                            <w:right w:val="none" w:sz="0" w:space="0" w:color="auto"/>
                          </w:divBdr>
                          <w:divsChild>
                            <w:div w:id="265578904">
                              <w:marLeft w:val="0"/>
                              <w:marRight w:val="0"/>
                              <w:marTop w:val="0"/>
                              <w:marBottom w:val="0"/>
                              <w:divBdr>
                                <w:top w:val="none" w:sz="0" w:space="0" w:color="auto"/>
                                <w:left w:val="none" w:sz="0" w:space="0" w:color="auto"/>
                                <w:bottom w:val="none" w:sz="0" w:space="0" w:color="auto"/>
                                <w:right w:val="none" w:sz="0" w:space="0" w:color="auto"/>
                              </w:divBdr>
                              <w:divsChild>
                                <w:div w:id="428477238">
                                  <w:marLeft w:val="0"/>
                                  <w:marRight w:val="0"/>
                                  <w:marTop w:val="0"/>
                                  <w:marBottom w:val="0"/>
                                  <w:divBdr>
                                    <w:top w:val="none" w:sz="0" w:space="0" w:color="auto"/>
                                    <w:left w:val="none" w:sz="0" w:space="0" w:color="auto"/>
                                    <w:bottom w:val="none" w:sz="0" w:space="0" w:color="auto"/>
                                    <w:right w:val="none" w:sz="0" w:space="0" w:color="auto"/>
                                  </w:divBdr>
                                  <w:divsChild>
                                    <w:div w:id="469129139">
                                      <w:marLeft w:val="0"/>
                                      <w:marRight w:val="0"/>
                                      <w:marTop w:val="0"/>
                                      <w:marBottom w:val="0"/>
                                      <w:divBdr>
                                        <w:top w:val="none" w:sz="0" w:space="0" w:color="auto"/>
                                        <w:left w:val="none" w:sz="0" w:space="0" w:color="auto"/>
                                        <w:bottom w:val="none" w:sz="0" w:space="0" w:color="auto"/>
                                        <w:right w:val="none" w:sz="0" w:space="0" w:color="auto"/>
                                      </w:divBdr>
                                      <w:divsChild>
                                        <w:div w:id="1114406324">
                                          <w:marLeft w:val="0"/>
                                          <w:marRight w:val="0"/>
                                          <w:marTop w:val="0"/>
                                          <w:marBottom w:val="0"/>
                                          <w:divBdr>
                                            <w:top w:val="none" w:sz="0" w:space="0" w:color="auto"/>
                                            <w:left w:val="none" w:sz="0" w:space="0" w:color="auto"/>
                                            <w:bottom w:val="none" w:sz="0" w:space="0" w:color="auto"/>
                                            <w:right w:val="none" w:sz="0" w:space="0" w:color="auto"/>
                                          </w:divBdr>
                                          <w:divsChild>
                                            <w:div w:id="72286647">
                                              <w:marLeft w:val="0"/>
                                              <w:marRight w:val="0"/>
                                              <w:marTop w:val="0"/>
                                              <w:marBottom w:val="0"/>
                                              <w:divBdr>
                                                <w:top w:val="none" w:sz="0" w:space="0" w:color="auto"/>
                                                <w:left w:val="none" w:sz="0" w:space="0" w:color="auto"/>
                                                <w:bottom w:val="none" w:sz="0" w:space="0" w:color="auto"/>
                                                <w:right w:val="none" w:sz="0" w:space="0" w:color="auto"/>
                                              </w:divBdr>
                                              <w:divsChild>
                                                <w:div w:id="1985310688">
                                                  <w:marLeft w:val="0"/>
                                                  <w:marRight w:val="0"/>
                                                  <w:marTop w:val="0"/>
                                                  <w:marBottom w:val="0"/>
                                                  <w:divBdr>
                                                    <w:top w:val="none" w:sz="0" w:space="0" w:color="auto"/>
                                                    <w:left w:val="none" w:sz="0" w:space="0" w:color="auto"/>
                                                    <w:bottom w:val="none" w:sz="0" w:space="0" w:color="auto"/>
                                                    <w:right w:val="none" w:sz="0" w:space="0" w:color="auto"/>
                                                  </w:divBdr>
                                                  <w:divsChild>
                                                    <w:div w:id="1472673532">
                                                      <w:marLeft w:val="0"/>
                                                      <w:marRight w:val="0"/>
                                                      <w:marTop w:val="0"/>
                                                      <w:marBottom w:val="0"/>
                                                      <w:divBdr>
                                                        <w:top w:val="none" w:sz="0" w:space="0" w:color="auto"/>
                                                        <w:left w:val="none" w:sz="0" w:space="0" w:color="auto"/>
                                                        <w:bottom w:val="none" w:sz="0" w:space="0" w:color="auto"/>
                                                        <w:right w:val="none" w:sz="0" w:space="0" w:color="auto"/>
                                                      </w:divBdr>
                                                      <w:divsChild>
                                                        <w:div w:id="897664110">
                                                          <w:marLeft w:val="0"/>
                                                          <w:marRight w:val="0"/>
                                                          <w:marTop w:val="450"/>
                                                          <w:marBottom w:val="450"/>
                                                          <w:divBdr>
                                                            <w:top w:val="none" w:sz="0" w:space="0" w:color="auto"/>
                                                            <w:left w:val="none" w:sz="0" w:space="0" w:color="auto"/>
                                                            <w:bottom w:val="none" w:sz="0" w:space="0" w:color="auto"/>
                                                            <w:right w:val="none" w:sz="0" w:space="0" w:color="auto"/>
                                                          </w:divBdr>
                                                          <w:divsChild>
                                                            <w:div w:id="1297294700">
                                                              <w:marLeft w:val="0"/>
                                                              <w:marRight w:val="0"/>
                                                              <w:marTop w:val="0"/>
                                                              <w:marBottom w:val="0"/>
                                                              <w:divBdr>
                                                                <w:top w:val="none" w:sz="0" w:space="0" w:color="auto"/>
                                                                <w:left w:val="none" w:sz="0" w:space="0" w:color="auto"/>
                                                                <w:bottom w:val="none" w:sz="0" w:space="0" w:color="auto"/>
                                                                <w:right w:val="none" w:sz="0" w:space="0" w:color="auto"/>
                                                              </w:divBdr>
                                                              <w:divsChild>
                                                                <w:div w:id="57634118">
                                                                  <w:marLeft w:val="0"/>
                                                                  <w:marRight w:val="0"/>
                                                                  <w:marTop w:val="450"/>
                                                                  <w:marBottom w:val="300"/>
                                                                  <w:divBdr>
                                                                    <w:top w:val="single" w:sz="6" w:space="0" w:color="3F3FFF"/>
                                                                    <w:left w:val="single" w:sz="6" w:space="11" w:color="3F3FFF"/>
                                                                    <w:bottom w:val="single" w:sz="6" w:space="0" w:color="3F3FFF"/>
                                                                    <w:right w:val="single" w:sz="6" w:space="11" w:color="3F3FFF"/>
                                                                  </w:divBdr>
                                                                  <w:divsChild>
                                                                    <w:div w:id="1417826920">
                                                                      <w:marLeft w:val="-225"/>
                                                                      <w:marRight w:val="-225"/>
                                                                      <w:marTop w:val="0"/>
                                                                      <w:marBottom w:val="0"/>
                                                                      <w:divBdr>
                                                                        <w:top w:val="none" w:sz="0" w:space="0" w:color="auto"/>
                                                                        <w:left w:val="none" w:sz="0" w:space="0" w:color="auto"/>
                                                                        <w:bottom w:val="none" w:sz="0" w:space="0" w:color="auto"/>
                                                                        <w:right w:val="none" w:sz="0" w:space="0" w:color="auto"/>
                                                                      </w:divBdr>
                                                                      <w:divsChild>
                                                                        <w:div w:id="520634191">
                                                                          <w:marLeft w:val="-225"/>
                                                                          <w:marRight w:val="-225"/>
                                                                          <w:marTop w:val="0"/>
                                                                          <w:marBottom w:val="0"/>
                                                                          <w:divBdr>
                                                                            <w:top w:val="single" w:sz="6" w:space="11" w:color="00FFFF"/>
                                                                            <w:left w:val="none" w:sz="0" w:space="0" w:color="auto"/>
                                                                            <w:bottom w:val="none" w:sz="0" w:space="0" w:color="auto"/>
                                                                            <w:right w:val="none" w:sz="0" w:space="0" w:color="auto"/>
                                                                          </w:divBdr>
                                                                          <w:divsChild>
                                                                            <w:div w:id="815337724">
                                                                              <w:marLeft w:val="0"/>
                                                                              <w:marRight w:val="0"/>
                                                                              <w:marTop w:val="0"/>
                                                                              <w:marBottom w:val="0"/>
                                                                              <w:divBdr>
                                                                                <w:top w:val="none" w:sz="0" w:space="0" w:color="auto"/>
                                                                                <w:left w:val="none" w:sz="0" w:space="0" w:color="auto"/>
                                                                                <w:bottom w:val="none" w:sz="0" w:space="0" w:color="auto"/>
                                                                                <w:right w:val="none" w:sz="0" w:space="0" w:color="auto"/>
                                                                              </w:divBdr>
                                                                              <w:divsChild>
                                                                                <w:div w:id="480267561">
                                                                                  <w:marLeft w:val="0"/>
                                                                                  <w:marRight w:val="0"/>
                                                                                  <w:marTop w:val="0"/>
                                                                                  <w:marBottom w:val="0"/>
                                                                                  <w:divBdr>
                                                                                    <w:top w:val="none" w:sz="0" w:space="0" w:color="auto"/>
                                                                                    <w:left w:val="none" w:sz="0" w:space="0" w:color="auto"/>
                                                                                    <w:bottom w:val="none" w:sz="0" w:space="0" w:color="auto"/>
                                                                                    <w:right w:val="none" w:sz="0" w:space="0" w:color="auto"/>
                                                                                  </w:divBdr>
                                                                                  <w:divsChild>
                                                                                    <w:div w:id="489057341">
                                                                                      <w:marLeft w:val="0"/>
                                                                                      <w:marRight w:val="0"/>
                                                                                      <w:marTop w:val="0"/>
                                                                                      <w:marBottom w:val="0"/>
                                                                                      <w:divBdr>
                                                                                        <w:top w:val="none" w:sz="0" w:space="0" w:color="auto"/>
                                                                                        <w:left w:val="none" w:sz="0" w:space="0" w:color="auto"/>
                                                                                        <w:bottom w:val="none" w:sz="0" w:space="0" w:color="auto"/>
                                                                                        <w:right w:val="none" w:sz="0" w:space="0" w:color="auto"/>
                                                                                      </w:divBdr>
                                                                                    </w:div>
                                                                                    <w:div w:id="82340426">
                                                                                      <w:marLeft w:val="0"/>
                                                                                      <w:marRight w:val="0"/>
                                                                                      <w:marTop w:val="0"/>
                                                                                      <w:marBottom w:val="0"/>
                                                                                      <w:divBdr>
                                                                                        <w:top w:val="none" w:sz="0" w:space="0" w:color="auto"/>
                                                                                        <w:left w:val="none" w:sz="0" w:space="0" w:color="auto"/>
                                                                                        <w:bottom w:val="none" w:sz="0" w:space="0" w:color="auto"/>
                                                                                        <w:right w:val="none" w:sz="0" w:space="0" w:color="auto"/>
                                                                                      </w:divBdr>
                                                                                    </w:div>
                                                                                    <w:div w:id="6222755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15970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421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ndex.php?title=Siti_Zubaidah&amp;action=edit&amp;redlink=1" TargetMode="External"/><Relationship Id="rId13" Type="http://schemas.openxmlformats.org/officeDocument/2006/relationships/hyperlink" Target="http://ms.wikipedia.org/wiki/Republik_Korea"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ms.wikipedia.org/w/index.php?title=Dandan_Setia&amp;action=edit&amp;redlink=1" TargetMode="External"/><Relationship Id="rId12" Type="http://schemas.openxmlformats.org/officeDocument/2006/relationships/hyperlink" Target="http://ms.wikipedia.org/wiki/Universiti_Kebangsaan_Malaysia" TargetMode="External"/><Relationship Id="rId17" Type="http://schemas.openxmlformats.org/officeDocument/2006/relationships/hyperlink" Target="http://ms.wikipedia.org/w/index.php?title=Pengucapan_Puisi_Dunia_Kuala_Lumpur&amp;action=edit&amp;redlink=1" TargetMode="External"/><Relationship Id="rId2" Type="http://schemas.openxmlformats.org/officeDocument/2006/relationships/settings" Target="settings.xml"/><Relationship Id="rId16" Type="http://schemas.openxmlformats.org/officeDocument/2006/relationships/hyperlink" Target="http://ms.wikipedia.org/wiki/Macedonia"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s.wikipedia.org/wiki/Kuala_Kangsar" TargetMode="External"/><Relationship Id="rId11" Type="http://schemas.openxmlformats.org/officeDocument/2006/relationships/hyperlink" Target="http://ms.wikipedia.org/w/index.php?title=Doktor_falsafah&amp;action=edit&amp;redlink=1" TargetMode="External"/><Relationship Id="rId5" Type="http://schemas.openxmlformats.org/officeDocument/2006/relationships/endnotes" Target="endnotes.xml"/><Relationship Id="rId15" Type="http://schemas.openxmlformats.org/officeDocument/2006/relationships/hyperlink" Target="http://ms.wikipedia.org/wiki/Yugoslavia" TargetMode="External"/><Relationship Id="rId10" Type="http://schemas.openxmlformats.org/officeDocument/2006/relationships/hyperlink" Target="http://ms.wikipedia.org/wiki/Kuala_Lumpur"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ms.wikipedia.org/w/index.php?title=Selendang_Delima&amp;action=edit&amp;redlink=1" TargetMode="External"/><Relationship Id="rId14" Type="http://schemas.openxmlformats.org/officeDocument/2006/relationships/hyperlink" Target="http://ms.wikipedia.org/wiki/Seo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2</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dcterms:created xsi:type="dcterms:W3CDTF">2014-07-07T00:49:00Z</dcterms:created>
  <dcterms:modified xsi:type="dcterms:W3CDTF">2017-05-16T09:16:00Z</dcterms:modified>
</cp:coreProperties>
</file>